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541"/>
        <w:tblW w:w="10641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5004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5637" w:type="dxa"/>
          </w:tcPr>
          <w:p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«УТВЕРЖДАЮ»</w:t>
            </w:r>
          </w:p>
          <w:p>
            <w:pPr>
              <w:rPr>
                <w:sz w:val="28"/>
                <w:szCs w:val="26"/>
              </w:rPr>
            </w:pPr>
          </w:p>
          <w:p>
            <w:pPr>
              <w:rPr>
                <w:sz w:val="28"/>
                <w:szCs w:val="26"/>
              </w:rPr>
            </w:pPr>
          </w:p>
          <w:p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И.о. директора ГАУ АО</w:t>
            </w:r>
            <w:r>
              <w:rPr>
                <w:sz w:val="28"/>
                <w:szCs w:val="26"/>
              </w:rPr>
              <w:br w:type="textWrapping"/>
            </w:r>
            <w:r>
              <w:rPr>
                <w:sz w:val="28"/>
                <w:szCs w:val="26"/>
              </w:rPr>
              <w:t>«СШОР «УЛК»</w:t>
            </w:r>
          </w:p>
          <w:p>
            <w:pPr>
              <w:rPr>
                <w:sz w:val="28"/>
                <w:szCs w:val="26"/>
              </w:rPr>
            </w:pPr>
          </w:p>
          <w:p>
            <w:pPr>
              <w:rPr>
                <w:sz w:val="28"/>
                <w:szCs w:val="26"/>
              </w:rPr>
            </w:pPr>
          </w:p>
          <w:p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М.Д.Лютов</w:t>
            </w:r>
          </w:p>
          <w:p>
            <w:pPr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«____»_______________2024 г.</w:t>
            </w:r>
          </w:p>
        </w:tc>
        <w:tc>
          <w:tcPr>
            <w:tcW w:w="5004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Президент «Федерации лыжных гонок и биатлона Архангельской области»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>
            <w:pPr>
              <w:ind w:right="-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___________Е.А. Вторыгина</w:t>
            </w:r>
          </w:p>
          <w:p>
            <w:pPr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«____»______________2024 г.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5637" w:type="dxa"/>
          </w:tcPr>
          <w:p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«СОГЛАСОВАНО»</w:t>
            </w:r>
          </w:p>
          <w:p>
            <w:pPr>
              <w:rPr>
                <w:sz w:val="28"/>
                <w:szCs w:val="26"/>
              </w:rPr>
            </w:pPr>
          </w:p>
          <w:p>
            <w:pPr>
              <w:rPr>
                <w:sz w:val="28"/>
                <w:szCs w:val="26"/>
              </w:rPr>
            </w:pPr>
          </w:p>
          <w:p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Глава МО</w:t>
            </w:r>
          </w:p>
          <w:p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«Устьянский муниципальный округ»</w:t>
            </w:r>
          </w:p>
          <w:p>
            <w:pPr>
              <w:rPr>
                <w:sz w:val="28"/>
                <w:szCs w:val="26"/>
              </w:rPr>
            </w:pPr>
          </w:p>
          <w:p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С.А.Котлов</w:t>
            </w:r>
          </w:p>
          <w:p>
            <w:pPr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«____»_______________2024 г.</w:t>
            </w:r>
          </w:p>
        </w:tc>
        <w:tc>
          <w:tcPr>
            <w:tcW w:w="5004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  <w:p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Директор марафона «Кубок Устьи»</w:t>
            </w:r>
          </w:p>
          <w:p>
            <w:pPr>
              <w:ind w:right="-213"/>
              <w:rPr>
                <w:sz w:val="28"/>
                <w:szCs w:val="28"/>
              </w:rPr>
            </w:pPr>
          </w:p>
          <w:p>
            <w:pPr>
              <w:ind w:right="-213"/>
              <w:rPr>
                <w:sz w:val="28"/>
                <w:szCs w:val="28"/>
              </w:rPr>
            </w:pPr>
          </w:p>
          <w:p>
            <w:pPr>
              <w:ind w:right="-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___________Н.А.Счастливый</w:t>
            </w:r>
          </w:p>
          <w:p>
            <w:pPr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«____»______________2024 г.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440" w:right="1800" w:bottom="1440" w:left="1800" w:header="708" w:footer="708" w:gutter="0"/>
          <w:cols w:space="708" w:num="2"/>
          <w:titlePg/>
          <w:docGrid w:linePitch="360" w:charSpace="0"/>
        </w:sectPr>
      </w:pPr>
    </w:p>
    <w:p>
      <w:pPr>
        <w:spacing w:after="21" w:line="259" w:lineRule="auto"/>
        <w:ind w:righ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spacing w:after="21" w:line="259" w:lineRule="auto"/>
        <w:ind w:left="-284" w:right="150"/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традиционных соревнований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лыжным гонкам «Кубок Устьи – </w:t>
      </w:r>
      <w:r>
        <w:rPr>
          <w:b/>
          <w:sz w:val="28"/>
          <w:szCs w:val="28"/>
          <w:lang w:val="en-US"/>
        </w:rPr>
        <w:t>XXVI</w:t>
      </w:r>
      <w:r>
        <w:rPr>
          <w:b/>
          <w:sz w:val="28"/>
          <w:szCs w:val="28"/>
        </w:rPr>
        <w:t xml:space="preserve">» 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программе лыжных марафонов «Russialoppet»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</w:p>
    <w:p>
      <w:pPr>
        <w:jc w:val="center"/>
        <w:rPr>
          <w:b/>
          <w:sz w:val="28"/>
          <w:szCs w:val="28"/>
          <w:highlight w:val="yellow"/>
        </w:rPr>
        <w:sectPr>
          <w:type w:val="continuous"/>
          <w:pgSz w:w="11906" w:h="16838"/>
          <w:pgMar w:top="1134" w:right="850" w:bottom="1134" w:left="1418" w:header="708" w:footer="708" w:gutter="0"/>
          <w:cols w:space="708" w:num="1"/>
          <w:docGrid w:linePitch="360" w:charSpace="0"/>
        </w:sectPr>
      </w:pPr>
      <w:r>
        <w:rPr>
          <w:b/>
          <w:sz w:val="28"/>
          <w:szCs w:val="28"/>
        </w:rPr>
        <w:t>д. Малиновка – 2023</w:t>
      </w:r>
    </w:p>
    <w:p>
      <w:pPr>
        <w:pStyle w:val="23"/>
        <w:numPr>
          <w:ilvl w:val="0"/>
          <w:numId w:val="1"/>
        </w:numPr>
        <w:tabs>
          <w:tab w:val="left" w:pos="72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</w:p>
    <w:p>
      <w:pPr>
        <w:pStyle w:val="23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Традиционные соревнования по лыжным гонкам «Кубок Устьи – </w:t>
      </w:r>
      <w:r>
        <w:rPr>
          <w:bCs/>
          <w:sz w:val="28"/>
          <w:szCs w:val="28"/>
          <w:lang w:val="en-US"/>
        </w:rPr>
        <w:t>XXVI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(далее – соревнования) по программе лыжных марафонов «Russialoppet», включены в официальный календарь физкультурных и спортивных мероприятий</w:t>
      </w:r>
      <w:r>
        <w:rPr>
          <w:sz w:val="28"/>
          <w:szCs w:val="26"/>
        </w:rPr>
        <w:t xml:space="preserve">Устьянского муниципального района Архангельской области </w:t>
      </w:r>
      <w:r>
        <w:rPr>
          <w:sz w:val="28"/>
          <w:szCs w:val="28"/>
        </w:rPr>
        <w:t>на 2024 год и проводится в соответствии с данным Положением.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«лыжные гонки», утвержденными приказом Министерства спорта Российской Федерации от 1 ноября 2017 года № 949.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популяризации и развития лыжных гонок в Архангельской области, Российской Федерации и за ее пределами.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населения к регулярным занятиям лыжным спортом;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занятий лыжным спортом лиц с ограниченными возможностями;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широкий обмен опытом между физкультурными, спортивными организациями, тренерами и спортсменами;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спортивных традиций региона;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дружественных международных спортивных связей.</w:t>
      </w:r>
    </w:p>
    <w:p>
      <w:pPr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основанием для командирования спортсменов на соревнования.</w:t>
      </w:r>
    </w:p>
    <w:p>
      <w:pPr>
        <w:ind w:firstLine="851"/>
        <w:rPr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ОРГАНИЗАТОРОВ</w:t>
      </w:r>
    </w:p>
    <w:p>
      <w:pPr>
        <w:ind w:left="284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Права на проведение соревнований принадлежат Организационному комитету соревнования.</w:t>
      </w:r>
    </w:p>
    <w:p>
      <w:pPr>
        <w:ind w:firstLine="708"/>
        <w:jc w:val="both"/>
        <w:rPr>
          <w:sz w:val="28"/>
          <w:szCs w:val="26"/>
        </w:rPr>
      </w:pPr>
      <w:r>
        <w:rPr>
          <w:rFonts w:eastAsia="Calibri"/>
          <w:color w:val="000000"/>
          <w:sz w:val="28"/>
          <w:szCs w:val="28"/>
        </w:rPr>
        <w:t xml:space="preserve">Общее руководство подготовкой и проведением Соревнования осуществляет Администрация </w:t>
      </w:r>
      <w:r>
        <w:rPr>
          <w:sz w:val="28"/>
          <w:szCs w:val="26"/>
        </w:rPr>
        <w:t>Устьянского муниципального района Архангельской области</w:t>
      </w:r>
      <w:r>
        <w:rPr>
          <w:rFonts w:eastAsia="Calibri"/>
          <w:color w:val="000000"/>
          <w:sz w:val="28"/>
          <w:szCs w:val="28"/>
        </w:rPr>
        <w:t xml:space="preserve"> и ГАУ</w:t>
      </w:r>
      <w:r>
        <w:rPr>
          <w:sz w:val="28"/>
          <w:szCs w:val="26"/>
        </w:rPr>
        <w:t xml:space="preserve"> АО «СШОР «УЛК»</w:t>
      </w:r>
      <w:r>
        <w:rPr>
          <w:rFonts w:eastAsia="Calibri"/>
          <w:color w:val="000000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rFonts w:eastAsia="Calibri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sz w:val="28"/>
          <w:szCs w:val="26"/>
        </w:rPr>
        <w:t>ГАУ АО «СШОР «УЛК» Устьянского муниципального округа Архангельской области</w:t>
      </w:r>
      <w:r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  <w:lang w:val="be-BY"/>
        </w:rPr>
        <w:t xml:space="preserve"> а также на ГСК, утвержденную </w:t>
      </w:r>
      <w:r>
        <w:rPr>
          <w:sz w:val="28"/>
          <w:szCs w:val="26"/>
        </w:rPr>
        <w:t>ГАУ АО «СШОР «УЛК».</w:t>
      </w:r>
    </w:p>
    <w:p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Главный судья соревнований </w:t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 xml:space="preserve">– </w:t>
      </w:r>
      <w:r>
        <w:rPr>
          <w:rFonts w:eastAsia="Calibri"/>
          <w:color w:val="000000"/>
          <w:sz w:val="28"/>
          <w:szCs w:val="28"/>
        </w:rPr>
        <w:t>Пеньевский Александр Борисович</w:t>
      </w:r>
    </w:p>
    <w:p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Главный секретарь </w:t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>Новосёлова Надежда Николаевна</w:t>
      </w:r>
    </w:p>
    <w:p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Директор соревнований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– Счастливый Николай Андреевич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ОБЕСПЕЧЕНИЕ БЕЗОПАСНОСТИ УЧАСТНИКОВ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И ЗРИТЕЛЕЙ</w:t>
      </w:r>
    </w:p>
    <w:p>
      <w:pPr>
        <w:pStyle w:val="23"/>
        <w:ind w:left="1440"/>
        <w:rPr>
          <w:b/>
          <w:bCs/>
          <w:sz w:val="28"/>
          <w:szCs w:val="28"/>
        </w:rPr>
      </w:pPr>
    </w:p>
    <w:p>
      <w:pPr>
        <w:pStyle w:val="2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безопасности участников и зрителей, при условии наличия актов готовности объекта спорта к проведению мероприятий, утвержденных в установленном порядке.</w:t>
      </w:r>
    </w:p>
    <w:p>
      <w:pPr>
        <w:pStyle w:val="14"/>
        <w:kinsoku w:val="0"/>
        <w:overflowPunct w:val="0"/>
        <w:ind w:right="104" w:firstLine="851"/>
      </w:pPr>
      <w: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>
      <w:pPr>
        <w:pStyle w:val="14"/>
        <w:kinsoku w:val="0"/>
        <w:overflowPunct w:val="0"/>
        <w:ind w:right="111" w:firstLine="599"/>
      </w:pPr>
      <w:r>
        <w:t>В рамках проведения соревнований предусмотрено централизованное страхование всех участников официальным страховщиком.</w:t>
      </w:r>
    </w:p>
    <w:p>
      <w:pPr>
        <w:pStyle w:val="14"/>
        <w:kinsoku w:val="0"/>
        <w:overflowPunct w:val="0"/>
        <w:ind w:firstLine="599"/>
      </w:pPr>
      <w:r>
        <w:t xml:space="preserve">Медицинское обеспечение соревнований осуществляется в соответствии </w:t>
      </w:r>
      <w:r>
        <w:br w:type="textWrapping"/>
      </w:r>
      <w:r>
        <w:t xml:space="preserve">с приказом Министерства здравоохранения Российской Федерации </w:t>
      </w:r>
      <w:r>
        <w:br w:type="textWrapping"/>
      </w:r>
      <w:r>
        <w:t xml:space="preserve">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>
        <w:br w:type="textWrapping"/>
      </w:r>
      <w:r>
        <w:t xml:space="preserve">в организациях и (или) выполнить нормативы испытаний (тестов) Всероссийского физкультурно-спортивного комплекса «Готов к труду </w:t>
      </w:r>
      <w:r>
        <w:br w:type="textWrapping"/>
      </w:r>
      <w:r>
        <w:t>и обороне».</w:t>
      </w:r>
    </w:p>
    <w:p>
      <w:pPr>
        <w:pStyle w:val="14"/>
        <w:kinsoku w:val="0"/>
        <w:overflowPunct w:val="0"/>
        <w:ind w:firstLine="719"/>
      </w:pPr>
      <w:r>
        <w:t xml:space="preserve">Антидопинговое обеспечение соревнований осуществляется </w:t>
      </w:r>
      <w:r>
        <w:br w:type="textWrapping"/>
      </w:r>
      <w:r>
        <w:t>в соответствии с Общероссийскими антидопинговыми правилами, утвержденными приказом Минспорта РФ от 9 августа 2016 года № 947.</w:t>
      </w:r>
    </w:p>
    <w:p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Организация и проведение мероприятия осуществляется согласно рекомендациям по профилактике коронавирусной инфекции (COVID-19)                             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   и фитнес-клубах), утвержденным 22 мая 2020 года Федеральной службой по надзору в сфере защиты прав потребителей и благополучия человека, а также в соответствии           с рекомендациями Минспорта России от 22.07.2020 № ОБ-01-13/ 5410.</w:t>
      </w:r>
    </w:p>
    <w:p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Медицинское обеспечение мероприятия  осуществляется в соответствии </w:t>
      </w:r>
      <w:r>
        <w:rPr>
          <w:sz w:val="28"/>
          <w:szCs w:val="28"/>
          <w:lang w:eastAsia="ar-SA"/>
        </w:rPr>
        <w:br w:type="textWrapping"/>
      </w:r>
      <w:r>
        <w:rPr>
          <w:sz w:val="28"/>
          <w:szCs w:val="28"/>
          <w:lang w:eastAsia="ar-SA"/>
        </w:rPr>
        <w:t xml:space="preserve">с приказом Министерства здравоохранения Российской Федерации от 1 марта 2016 г. № 134 н (с последующими изменениями) «О Порядке организации оказания медицинской помощи лицам, занимающимся физической культурой </w:t>
      </w:r>
      <w:r>
        <w:rPr>
          <w:sz w:val="28"/>
          <w:szCs w:val="28"/>
          <w:lang w:eastAsia="ar-SA"/>
        </w:rPr>
        <w:br w:type="textWrapping"/>
      </w:r>
      <w:r>
        <w:rPr>
          <w:sz w:val="28"/>
          <w:szCs w:val="28"/>
          <w:lang w:eastAsia="ar-SA"/>
        </w:rP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>
      <w:pPr>
        <w:pStyle w:val="14"/>
        <w:kinsoku w:val="0"/>
        <w:overflowPunct w:val="0"/>
      </w:pPr>
    </w:p>
    <w:p>
      <w:pPr>
        <w:pStyle w:val="14"/>
        <w:kinsoku w:val="0"/>
        <w:overflowPunct w:val="0"/>
      </w:pPr>
    </w:p>
    <w:p>
      <w:pPr>
        <w:pStyle w:val="14"/>
        <w:numPr>
          <w:ilvl w:val="0"/>
          <w:numId w:val="1"/>
        </w:numPr>
        <w:kinsoku w:val="0"/>
        <w:overflowPunct w:val="0"/>
        <w:ind w:left="0" w:firstLine="0"/>
        <w:jc w:val="center"/>
        <w:rPr>
          <w:b/>
          <w:bCs/>
        </w:rPr>
      </w:pPr>
      <w:r>
        <w:rPr>
          <w:b/>
          <w:bCs/>
        </w:rPr>
        <w:t>МЕСТО И СРОКИ ПРОВЕДЕНИЯ</w:t>
      </w:r>
    </w:p>
    <w:p>
      <w:pPr>
        <w:pStyle w:val="14"/>
        <w:kinsoku w:val="0"/>
        <w:overflowPunct w:val="0"/>
        <w:ind w:left="1440"/>
        <w:rPr>
          <w:b/>
          <w:bCs/>
        </w:rPr>
      </w:pPr>
    </w:p>
    <w:p>
      <w:pPr>
        <w:pStyle w:val="14"/>
        <w:kinsoku w:val="0"/>
        <w:overflowPunct w:val="0"/>
        <w:ind w:firstLine="709"/>
      </w:pPr>
      <w:r>
        <w:t>Соревнования проводятся 29-30</w:t>
      </w:r>
      <w:r>
        <w:rPr>
          <w:b/>
          <w:bCs/>
        </w:rPr>
        <w:t xml:space="preserve"> марта 2024 года</w:t>
      </w:r>
      <w:r>
        <w:t xml:space="preserve">, в д.Кононовская на лыжном стадионе </w:t>
      </w:r>
      <w:r>
        <w:rPr>
          <w:rFonts w:eastAsia="Calibri"/>
          <w:color w:val="000000"/>
        </w:rPr>
        <w:t>ГАУ</w:t>
      </w:r>
      <w:r>
        <w:rPr>
          <w:szCs w:val="26"/>
        </w:rPr>
        <w:t xml:space="preserve"> АО «СШОР «УЛК».</w:t>
      </w:r>
    </w:p>
    <w:p>
      <w:pPr>
        <w:pStyle w:val="14"/>
        <w:kinsoku w:val="0"/>
        <w:overflowPunct w:val="0"/>
        <w:ind w:firstLine="709"/>
      </w:pPr>
    </w:p>
    <w:p>
      <w:pPr>
        <w:pStyle w:val="14"/>
        <w:kinsoku w:val="0"/>
        <w:overflowPunct w:val="0"/>
        <w:ind w:firstLine="709"/>
        <w:jc w:val="center"/>
        <w:rPr>
          <w:b/>
          <w:bCs/>
        </w:rPr>
      </w:pPr>
      <w:r>
        <w:rPr>
          <w:b/>
          <w:bCs/>
        </w:rPr>
        <w:t>ПРОГРАММА СПОРТИВНОГО МЕРОПРИЯТИЯ</w:t>
      </w:r>
    </w:p>
    <w:p>
      <w:pPr>
        <w:pStyle w:val="14"/>
        <w:kinsoku w:val="0"/>
        <w:overflowPunct w:val="0"/>
        <w:ind w:left="1440"/>
      </w:pPr>
    </w:p>
    <w:tbl>
      <w:tblPr>
        <w:tblStyle w:val="1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588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8" w:type="dxa"/>
            <w:vAlign w:val="center"/>
          </w:tcPr>
          <w:p>
            <w:pPr>
              <w:pStyle w:val="14"/>
              <w:kinsoku w:val="0"/>
              <w:overflowPunct w:val="0"/>
              <w:jc w:val="lef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29 марта</w:t>
            </w:r>
          </w:p>
        </w:tc>
        <w:tc>
          <w:tcPr>
            <w:tcW w:w="5588" w:type="dxa"/>
            <w:vAlign w:val="center"/>
          </w:tcPr>
          <w:p>
            <w:pPr>
              <w:pStyle w:val="14"/>
              <w:kinsoku w:val="0"/>
              <w:overflowPunct w:val="0"/>
              <w:jc w:val="lef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Просмотр лыжной трассы </w:t>
            </w:r>
          </w:p>
          <w:p>
            <w:pPr>
              <w:pStyle w:val="14"/>
              <w:kinsoku w:val="0"/>
              <w:overflowPunct w:val="0"/>
              <w:jc w:val="left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jc w:val="lef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Регистрация участников </w:t>
            </w:r>
          </w:p>
        </w:tc>
        <w:tc>
          <w:tcPr>
            <w:tcW w:w="2348" w:type="dxa"/>
            <w:vAlign w:val="center"/>
          </w:tcPr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11.00-17.00час.</w:t>
            </w:r>
          </w:p>
          <w:p>
            <w:pPr>
              <w:pStyle w:val="14"/>
              <w:kinsoku w:val="0"/>
              <w:overflowPunct w:val="0"/>
              <w:jc w:val="left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jc w:val="lef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11.00-17.00час.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30 марта</w:t>
            </w:r>
          </w:p>
        </w:tc>
        <w:tc>
          <w:tcPr>
            <w:tcW w:w="5588" w:type="dxa"/>
            <w:vAlign w:val="center"/>
          </w:tcPr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highlight w:val="yellow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Регистрация участников </w:t>
            </w:r>
          </w:p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(стартовый стадион)</w:t>
            </w:r>
          </w:p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34"/>
              <w:rPr>
                <w:rFonts w:cstheme="minorBidi"/>
                <w:spacing w:val="-56"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u w:val="thick"/>
                <w:lang w:eastAsia="en-US"/>
              </w:rPr>
              <w:t>Свободный стиль</w:t>
            </w:r>
          </w:p>
          <w:p>
            <w:pPr>
              <w:pStyle w:val="29"/>
              <w:kinsoku w:val="0"/>
              <w:overflowPunct w:val="0"/>
              <w:ind w:left="34"/>
              <w:rPr>
                <w:rFonts w:cstheme="minorBidi"/>
                <w:b/>
                <w:bCs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34"/>
              <w:rPr>
                <w:rFonts w:cstheme="min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lang w:eastAsia="en-US"/>
              </w:rPr>
              <w:t xml:space="preserve">50 км </w:t>
            </w:r>
          </w:p>
          <w:p>
            <w:pPr>
              <w:pStyle w:val="29"/>
              <w:kinsoku w:val="0"/>
              <w:overflowPunct w:val="0"/>
              <w:ind w:left="34"/>
              <w:rPr>
                <w:rFonts w:cstheme="minorBidi"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34" w:right="26"/>
              <w:rPr>
                <w:rFonts w:cstheme="min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25 км </w:t>
            </w:r>
          </w:p>
          <w:p>
            <w:pPr>
              <w:pStyle w:val="29"/>
              <w:kinsoku w:val="0"/>
              <w:overflowPunct w:val="0"/>
              <w:ind w:left="34" w:right="26"/>
              <w:rPr>
                <w:rFonts w:cstheme="minorBidi"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34" w:right="26"/>
              <w:rPr>
                <w:rFonts w:cstheme="min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10 км </w:t>
            </w:r>
          </w:p>
          <w:p>
            <w:pPr>
              <w:pStyle w:val="29"/>
              <w:kinsoku w:val="0"/>
              <w:overflowPunct w:val="0"/>
              <w:ind w:left="34" w:right="26"/>
              <w:rPr>
                <w:rFonts w:cstheme="minorBid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34" w:right="26"/>
              <w:rPr>
                <w:rFonts w:cstheme="minorBid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bCs/>
                <w:sz w:val="28"/>
                <w:szCs w:val="28"/>
                <w:lang w:eastAsia="en-US"/>
              </w:rPr>
              <w:t xml:space="preserve">0,5 км </w:t>
            </w:r>
          </w:p>
          <w:p>
            <w:pPr>
              <w:pStyle w:val="29"/>
              <w:kinsoku w:val="0"/>
              <w:overflowPunct w:val="0"/>
              <w:spacing w:before="2"/>
              <w:ind w:left="0"/>
              <w:rPr>
                <w:rFonts w:cstheme="minorBidi"/>
                <w:b/>
                <w:bCs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34" w:right="2164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Награждение 10 км</w:t>
            </w:r>
          </w:p>
          <w:p>
            <w:pPr>
              <w:pStyle w:val="29"/>
              <w:kinsoku w:val="0"/>
              <w:overflowPunct w:val="0"/>
              <w:ind w:left="34" w:right="2164"/>
              <w:rPr>
                <w:rFonts w:cstheme="minorBidi"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34" w:right="2164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Награждение 25 км</w:t>
            </w:r>
          </w:p>
          <w:p>
            <w:pPr>
              <w:pStyle w:val="29"/>
              <w:kinsoku w:val="0"/>
              <w:overflowPunct w:val="0"/>
              <w:ind w:left="34" w:right="2164"/>
              <w:rPr>
                <w:rFonts w:cstheme="minorBidi"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34" w:right="2164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Награждение 50 км</w:t>
            </w:r>
          </w:p>
          <w:p>
            <w:pPr>
              <w:pStyle w:val="14"/>
              <w:kinsoku w:val="0"/>
              <w:overflowPunct w:val="0"/>
              <w:ind w:left="34"/>
              <w:jc w:val="left"/>
              <w:rPr>
                <w:rFonts w:cstheme="minorBidi"/>
                <w:lang w:eastAsia="en-US"/>
              </w:rPr>
            </w:pPr>
          </w:p>
        </w:tc>
        <w:tc>
          <w:tcPr>
            <w:tcW w:w="234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07.00-09.00час.</w:t>
            </w: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10.10 час.</w:t>
            </w:r>
          </w:p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</w:p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10.10час.</w:t>
            </w:r>
          </w:p>
          <w:p>
            <w:pPr>
              <w:pStyle w:val="29"/>
              <w:kinsoku w:val="0"/>
              <w:overflowPunct w:val="0"/>
              <w:ind w:left="0"/>
              <w:rPr>
                <w:rFonts w:cstheme="minorBidi"/>
                <w:sz w:val="28"/>
                <w:szCs w:val="28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10.00час.</w:t>
            </w: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10.20 час.</w:t>
            </w: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15.00 час.</w:t>
            </w: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15.00 час.</w:t>
            </w: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</w:p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15.00 час.</w:t>
            </w:r>
          </w:p>
        </w:tc>
      </w:tr>
    </w:tbl>
    <w:p>
      <w:pPr>
        <w:pStyle w:val="14"/>
        <w:kinsoku w:val="0"/>
        <w:overflowPunct w:val="0"/>
      </w:pPr>
    </w:p>
    <w:p>
      <w:pPr>
        <w:pStyle w:val="14"/>
        <w:numPr>
          <w:ilvl w:val="0"/>
          <w:numId w:val="1"/>
        </w:numPr>
        <w:kinsoku w:val="0"/>
        <w:overflowPunct w:val="0"/>
        <w:ind w:left="0" w:firstLine="0"/>
        <w:jc w:val="center"/>
        <w:rPr>
          <w:b/>
          <w:bCs/>
        </w:rPr>
      </w:pPr>
      <w:r>
        <w:rPr>
          <w:b/>
          <w:bCs/>
        </w:rPr>
        <w:t>ТРЕБОВАНИЯ К УЧАСТНИКАМ И УСЛОВИЯ ИХ ДОПУСКА</w:t>
      </w:r>
    </w:p>
    <w:p>
      <w:pPr>
        <w:pStyle w:val="14"/>
        <w:kinsoku w:val="0"/>
        <w:overflowPunct w:val="0"/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спортсмены из Российской Федерации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зарубежных стран,</w:t>
      </w:r>
      <w:r>
        <w:rPr>
          <w:color w:val="000000"/>
          <w:sz w:val="28"/>
          <w:szCs w:val="28"/>
        </w:rPr>
        <w:t xml:space="preserve"> имеющие удостоверение личности, допуск врача - оригинал медицинской справки с датой оформления не ранее 6 месяцев до даты соревнований, страховку, а также заплатившие стартовый взнос. </w:t>
      </w:r>
    </w:p>
    <w:p>
      <w:pPr>
        <w:ind w:left="786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стартового пакета необходимо предъявить: </w:t>
      </w:r>
    </w:p>
    <w:p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</w:t>
      </w:r>
    </w:p>
    <w:p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справку - ОРИГИНАЛ И КСЕРОКОПИЮ - при отсутствии ксерокопии медицинской справки, комиссия по допуску забирает оригинал и не возвращает.</w:t>
      </w:r>
    </w:p>
    <w:p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Страховку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</w:t>
      </w:r>
    </w:p>
    <w:p>
      <w:pPr>
        <w:pStyle w:val="14"/>
        <w:kinsoku w:val="0"/>
        <w:overflowPunct w:val="0"/>
      </w:pPr>
    </w:p>
    <w:p>
      <w:pPr>
        <w:pStyle w:val="14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>Дистанция 0,5 км</w:t>
      </w:r>
    </w:p>
    <w:p>
      <w:pPr>
        <w:pStyle w:val="14"/>
        <w:kinsoku w:val="0"/>
        <w:overflowPunct w:val="0"/>
        <w:ind w:firstLine="708"/>
      </w:pPr>
      <w:r>
        <w:t>Допускаются 150 участников 2016 г.р. и младше, имеющие соответствующую спортивную подготовку.</w:t>
      </w:r>
    </w:p>
    <w:p>
      <w:pPr>
        <w:pStyle w:val="14"/>
        <w:kinsoku w:val="0"/>
        <w:overflowPunct w:val="0"/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65"/>
        <w:gridCol w:w="2539"/>
        <w:gridCol w:w="979"/>
        <w:gridCol w:w="1276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Код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Возраст</w:t>
            </w:r>
          </w:p>
        </w:tc>
        <w:tc>
          <w:tcPr>
            <w:tcW w:w="2539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Год рождения</w:t>
            </w:r>
          </w:p>
        </w:tc>
        <w:tc>
          <w:tcPr>
            <w:tcW w:w="979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Код</w:t>
            </w:r>
          </w:p>
        </w:tc>
        <w:tc>
          <w:tcPr>
            <w:tcW w:w="1276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Возраст</w:t>
            </w:r>
          </w:p>
        </w:tc>
        <w:tc>
          <w:tcPr>
            <w:tcW w:w="254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Год 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М0-8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0-8</w:t>
            </w:r>
          </w:p>
        </w:tc>
        <w:tc>
          <w:tcPr>
            <w:tcW w:w="2539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color w:val="000000" w:themeColor="text1"/>
                <w:lang w:eastAsia="en-US"/>
              </w:rPr>
            </w:pPr>
            <w:r>
              <w:rPr>
                <w:rFonts w:cstheme="minorBidi"/>
                <w:color w:val="000000" w:themeColor="text1"/>
                <w:lang w:eastAsia="en-US"/>
              </w:rPr>
              <w:t>2016 г.р. и младше</w:t>
            </w:r>
          </w:p>
        </w:tc>
        <w:tc>
          <w:tcPr>
            <w:tcW w:w="979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М0-8</w:t>
            </w:r>
          </w:p>
        </w:tc>
        <w:tc>
          <w:tcPr>
            <w:tcW w:w="1276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0-8</w:t>
            </w:r>
          </w:p>
        </w:tc>
        <w:tc>
          <w:tcPr>
            <w:tcW w:w="254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color w:val="000000" w:themeColor="text1"/>
                <w:lang w:eastAsia="en-US"/>
              </w:rPr>
            </w:pPr>
            <w:r>
              <w:rPr>
                <w:rFonts w:cstheme="minorBidi"/>
                <w:color w:val="000000" w:themeColor="text1"/>
                <w:lang w:eastAsia="en-US"/>
              </w:rPr>
              <w:t>2016 г.р.и младше</w:t>
            </w:r>
          </w:p>
        </w:tc>
      </w:tr>
    </w:tbl>
    <w:p>
      <w:pPr>
        <w:pStyle w:val="14"/>
        <w:kinsoku w:val="0"/>
        <w:overflowPunct w:val="0"/>
      </w:pPr>
    </w:p>
    <w:p>
      <w:pPr>
        <w:pStyle w:val="14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>Дистанция 10 км</w:t>
      </w:r>
    </w:p>
    <w:p>
      <w:pPr>
        <w:pStyle w:val="14"/>
        <w:kinsoku w:val="0"/>
        <w:overflowPunct w:val="0"/>
        <w:ind w:firstLine="708"/>
      </w:pPr>
      <w:r>
        <w:t>Допускаются 20 участников 2009 г.р. и старше, имеющие соответствующую спортивную подготовку.</w:t>
      </w:r>
    </w:p>
    <w:p>
      <w:pPr>
        <w:pStyle w:val="14"/>
        <w:kinsoku w:val="0"/>
        <w:overflowPunct w:val="0"/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65"/>
        <w:gridCol w:w="2537"/>
        <w:gridCol w:w="1121"/>
        <w:gridCol w:w="1276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Код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Возраст</w:t>
            </w:r>
          </w:p>
        </w:tc>
        <w:tc>
          <w:tcPr>
            <w:tcW w:w="2537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Год рождения</w:t>
            </w:r>
          </w:p>
        </w:tc>
        <w:tc>
          <w:tcPr>
            <w:tcW w:w="1121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Код</w:t>
            </w:r>
          </w:p>
        </w:tc>
        <w:tc>
          <w:tcPr>
            <w:tcW w:w="1276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Возраст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Год 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М15+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15+</w:t>
            </w:r>
          </w:p>
        </w:tc>
        <w:tc>
          <w:tcPr>
            <w:tcW w:w="2537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color w:val="000000" w:themeColor="text1"/>
                <w:lang w:eastAsia="en-US"/>
              </w:rPr>
            </w:pPr>
            <w:r>
              <w:rPr>
                <w:rFonts w:cstheme="minorBidi"/>
                <w:color w:val="000000" w:themeColor="text1"/>
                <w:lang w:eastAsia="en-US"/>
              </w:rPr>
              <w:t>2009 г.р. и старше</w:t>
            </w:r>
          </w:p>
        </w:tc>
        <w:tc>
          <w:tcPr>
            <w:tcW w:w="1121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Д15+</w:t>
            </w:r>
          </w:p>
        </w:tc>
        <w:tc>
          <w:tcPr>
            <w:tcW w:w="1276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15+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color w:val="000000" w:themeColor="text1"/>
                <w:lang w:eastAsia="en-US"/>
              </w:rPr>
              <w:t>2009 г.р. и старше</w:t>
            </w:r>
          </w:p>
        </w:tc>
      </w:tr>
    </w:tbl>
    <w:p>
      <w:pPr>
        <w:pStyle w:val="14"/>
        <w:kinsoku w:val="0"/>
        <w:overflowPunct w:val="0"/>
      </w:pPr>
    </w:p>
    <w:p>
      <w:pPr>
        <w:pStyle w:val="14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>Дистанция 25 км</w:t>
      </w:r>
    </w:p>
    <w:p>
      <w:pPr>
        <w:pStyle w:val="14"/>
        <w:kinsoku w:val="0"/>
        <w:overflowPunct w:val="0"/>
        <w:ind w:firstLine="708"/>
      </w:pPr>
      <w:r>
        <w:t>Допускаются 30 участников 2007 г.р. и старше, имеющие соответствующую спортивную подготовку.</w:t>
      </w:r>
    </w:p>
    <w:p>
      <w:pPr>
        <w:pStyle w:val="14"/>
        <w:kinsoku w:val="0"/>
        <w:overflowPunct w:val="0"/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65"/>
        <w:gridCol w:w="2398"/>
        <w:gridCol w:w="1038"/>
        <w:gridCol w:w="123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Код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Возраст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Год рождения</w:t>
            </w:r>
          </w:p>
        </w:tc>
        <w:tc>
          <w:tcPr>
            <w:tcW w:w="103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Код</w:t>
            </w:r>
          </w:p>
        </w:tc>
        <w:tc>
          <w:tcPr>
            <w:tcW w:w="1230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Возраст</w:t>
            </w:r>
          </w:p>
        </w:tc>
        <w:tc>
          <w:tcPr>
            <w:tcW w:w="2532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Год 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Ю 17+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17+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color w:val="000000" w:themeColor="text1"/>
                <w:lang w:eastAsia="en-US"/>
              </w:rPr>
            </w:pPr>
            <w:r>
              <w:rPr>
                <w:rFonts w:cstheme="minorBidi"/>
                <w:color w:val="000000" w:themeColor="text1"/>
                <w:lang w:eastAsia="en-US"/>
              </w:rPr>
              <w:t>2007 г.р. и старше</w:t>
            </w:r>
          </w:p>
        </w:tc>
        <w:tc>
          <w:tcPr>
            <w:tcW w:w="103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Д 17+</w:t>
            </w:r>
          </w:p>
        </w:tc>
        <w:tc>
          <w:tcPr>
            <w:tcW w:w="1230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17+</w:t>
            </w:r>
          </w:p>
        </w:tc>
        <w:tc>
          <w:tcPr>
            <w:tcW w:w="2532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color w:val="000000" w:themeColor="text1"/>
                <w:lang w:eastAsia="en-US"/>
              </w:rPr>
            </w:pPr>
            <w:r>
              <w:rPr>
                <w:rFonts w:cstheme="minorBidi"/>
                <w:color w:val="000000" w:themeColor="text1"/>
                <w:lang w:eastAsia="en-US"/>
              </w:rPr>
              <w:t>2007  г.р. и старше</w:t>
            </w:r>
          </w:p>
        </w:tc>
      </w:tr>
    </w:tbl>
    <w:p>
      <w:pPr>
        <w:pStyle w:val="14"/>
        <w:kinsoku w:val="0"/>
        <w:overflowPunct w:val="0"/>
      </w:pPr>
    </w:p>
    <w:p>
      <w:pPr>
        <w:pStyle w:val="14"/>
        <w:kinsoku w:val="0"/>
        <w:overflowPunct w:val="0"/>
        <w:ind w:firstLine="709"/>
        <w:rPr>
          <w:b/>
          <w:bCs/>
        </w:rPr>
      </w:pPr>
    </w:p>
    <w:p>
      <w:pPr>
        <w:pStyle w:val="14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>Марафон 50 км</w:t>
      </w:r>
    </w:p>
    <w:p>
      <w:pPr>
        <w:pStyle w:val="14"/>
        <w:kinsoku w:val="0"/>
        <w:overflowPunct w:val="0"/>
        <w:ind w:firstLine="708"/>
      </w:pPr>
      <w:r>
        <w:t xml:space="preserve">Допускаются </w:t>
      </w:r>
      <w:r>
        <w:rPr>
          <w:highlight w:val="yellow"/>
        </w:rPr>
        <w:t>400</w:t>
      </w:r>
      <w:r>
        <w:t xml:space="preserve"> участников 2005 г.р. и старше, имеющие соответствующую спортивную подготовку.</w:t>
      </w:r>
    </w:p>
    <w:p>
      <w:pPr>
        <w:pStyle w:val="14"/>
        <w:kinsoku w:val="0"/>
        <w:overflowPunct w:val="0"/>
        <w:rPr>
          <w:highlight w:val="yellow"/>
          <w:shd w:val="clear" w:color="FFFFFF" w:fill="D9D9D9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165"/>
        <w:gridCol w:w="2398"/>
        <w:gridCol w:w="1263"/>
        <w:gridCol w:w="1165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Код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Возраст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Год рождения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Код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Возраст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Год рождения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ЮН 1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19-20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2004-2005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ЮД 1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19-20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2004-2005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ЮН 2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21-23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2001-2003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ЮД 2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21-23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2001-2003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0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24-29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1995-2000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0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24-29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1995-2000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1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30-34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1990-1994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1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30-34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1990-1994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2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35-39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1985-1989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2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35-39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1985-1989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3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40-44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1980-1984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3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40-44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1980-1984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4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45-49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1975-1979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4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45-49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1975-1979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5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50-54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1970-1974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5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50-54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1970-1974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6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55-59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1965-1969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6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55-59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1965-1969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7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60-64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1960-1964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7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60-64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1960-1964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8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65-69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1955-1959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8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65-69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1955-1959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9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70-74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1950-1954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9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70-74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1950-1954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10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75-79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1945-1949 г.р.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10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75-79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1945-1949 г.р.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М 11-12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80+</w:t>
            </w:r>
          </w:p>
        </w:tc>
        <w:tc>
          <w:tcPr>
            <w:tcW w:w="2398" w:type="dxa"/>
          </w:tcPr>
          <w:p>
            <w:pPr>
              <w:pStyle w:val="14"/>
              <w:kinsoku w:val="0"/>
              <w:overflowPunct w:val="0"/>
              <w:ind w:right="-100"/>
              <w:jc w:val="lef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194</w:t>
            </w:r>
            <w:r>
              <w:rPr>
                <w:rFonts w:hint="default" w:cstheme="minorBidi"/>
                <w:lang w:val="ru-RU" w:eastAsia="en-US"/>
              </w:rPr>
              <w:t>4</w:t>
            </w:r>
            <w:r>
              <w:rPr>
                <w:rFonts w:cstheme="minorBidi"/>
                <w:lang w:eastAsia="en-US"/>
              </w:rPr>
              <w:t xml:space="preserve"> г.р. и старше</w:t>
            </w:r>
          </w:p>
        </w:tc>
        <w:tc>
          <w:tcPr>
            <w:tcW w:w="1263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Ж 11-12</w:t>
            </w:r>
          </w:p>
        </w:tc>
        <w:tc>
          <w:tcPr>
            <w:tcW w:w="1165" w:type="dxa"/>
          </w:tcPr>
          <w:p>
            <w:pPr>
              <w:pStyle w:val="14"/>
              <w:kinsoku w:val="0"/>
              <w:overflowPunct w:val="0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80+</w:t>
            </w:r>
          </w:p>
        </w:tc>
        <w:tc>
          <w:tcPr>
            <w:tcW w:w="2403" w:type="dxa"/>
          </w:tcPr>
          <w:p>
            <w:pPr>
              <w:pStyle w:val="14"/>
              <w:kinsoku w:val="0"/>
              <w:overflowPunct w:val="0"/>
              <w:ind w:right="-100"/>
              <w:jc w:val="lef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194</w:t>
            </w:r>
            <w:r>
              <w:rPr>
                <w:rFonts w:hint="default" w:cstheme="minorBidi"/>
                <w:lang w:val="ru-RU" w:eastAsia="en-US"/>
              </w:rPr>
              <w:t>4</w:t>
            </w:r>
            <w:r>
              <w:rPr>
                <w:rFonts w:cstheme="minorBidi"/>
                <w:lang w:eastAsia="en-US"/>
              </w:rPr>
              <w:t xml:space="preserve"> г.р. и старше</w:t>
            </w:r>
          </w:p>
        </w:tc>
      </w:tr>
    </w:tbl>
    <w:p>
      <w:pPr>
        <w:pStyle w:val="14"/>
        <w:kinsoku w:val="0"/>
        <w:overflowPunct w:val="0"/>
      </w:pPr>
    </w:p>
    <w:p>
      <w:pPr>
        <w:pStyle w:val="14"/>
        <w:ind w:firstLine="709"/>
      </w:pPr>
      <w:r>
        <w:t>При регистрации дистанция определяется участником по собственному выбору. Построение участников на старте происходит согласно стартовым номерам с обязательной регистрацией при входе в стартовый городок.</w:t>
      </w:r>
    </w:p>
    <w:p>
      <w:pPr>
        <w:pStyle w:val="14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 xml:space="preserve">Возраст всех участников определяется на 31 </w:t>
      </w:r>
      <w:r>
        <w:rPr>
          <w:b/>
          <w:bCs/>
          <w:color w:val="000000" w:themeColor="text1"/>
        </w:rPr>
        <w:t xml:space="preserve">декабря 2024 года. </w:t>
      </w:r>
    </w:p>
    <w:p>
      <w:pPr>
        <w:pStyle w:val="14"/>
        <w:rPr>
          <w:b/>
          <w:bCs/>
        </w:rPr>
      </w:pPr>
    </w:p>
    <w:p>
      <w:pPr>
        <w:pStyle w:val="14"/>
        <w:ind w:firstLine="709"/>
        <w:jc w:val="center"/>
        <w:rPr>
          <w:b/>
          <w:bCs/>
        </w:rPr>
      </w:pPr>
    </w:p>
    <w:p>
      <w:pPr>
        <w:pStyle w:val="14"/>
        <w:jc w:val="center"/>
        <w:rPr>
          <w:b/>
          <w:bCs/>
        </w:rPr>
      </w:pPr>
      <w:r>
        <w:rPr>
          <w:b/>
          <w:bCs/>
        </w:rPr>
        <w:t>ПРИНЦИП РАСПРЕДЕЛЕНИЯ СТАРТОВЫХ НОМЕРОВ</w:t>
      </w:r>
    </w:p>
    <w:p>
      <w:pPr>
        <w:pStyle w:val="14"/>
        <w:ind w:firstLine="709"/>
      </w:pPr>
    </w:p>
    <w:p>
      <w:pPr>
        <w:pStyle w:val="14"/>
        <w:ind w:firstLine="709"/>
      </w:pPr>
      <w:r>
        <w:t xml:space="preserve">В случае электронной регистрации и оплаты стартового взноса до.  </w:t>
      </w:r>
      <w:r>
        <w:br w:type="textWrapping"/>
      </w:r>
      <w:r>
        <w:t>25 марта 2024 года (23:59 ч по московскому времени), номера на дистанцию 50 км предоставляются следующим образом:</w:t>
      </w:r>
    </w:p>
    <w:p>
      <w:pPr>
        <w:pStyle w:val="14"/>
        <w:ind w:firstLine="709"/>
      </w:pPr>
    </w:p>
    <w:p>
      <w:pPr>
        <w:pStyle w:val="14"/>
      </w:pPr>
      <w:r>
        <w:rPr>
          <w:b/>
          <w:bCs/>
        </w:rPr>
        <w:t>1. группа – стартовые номера с 1 по 49 распределяются в соответствии</w:t>
      </w:r>
      <w:r>
        <w:t>:</w:t>
      </w:r>
    </w:p>
    <w:p>
      <w:pPr>
        <w:pStyle w:val="14"/>
        <w:numPr>
          <w:ilvl w:val="0"/>
          <w:numId w:val="3"/>
        </w:numPr>
      </w:pPr>
      <w:r>
        <w:t xml:space="preserve">согласно рейтингу финишеров Russialoppet, опубликованному на сайте </w:t>
      </w:r>
      <w:r>
        <w:fldChar w:fldCharType="begin"/>
      </w:r>
      <w:r>
        <w:instrText xml:space="preserve"> HYPERLINK "http://www.russialoppet.ru/" </w:instrText>
      </w:r>
      <w:r>
        <w:fldChar w:fldCharType="separate"/>
      </w:r>
      <w:r>
        <w:rPr>
          <w:rStyle w:val="8"/>
        </w:rPr>
        <w:t>www.russialoppet.ru</w:t>
      </w:r>
      <w:r>
        <w:rPr>
          <w:rStyle w:val="8"/>
        </w:rPr>
        <w:fldChar w:fldCharType="end"/>
      </w:r>
    </w:p>
    <w:p>
      <w:pPr>
        <w:pStyle w:val="14"/>
        <w:numPr>
          <w:ilvl w:val="0"/>
          <w:numId w:val="3"/>
        </w:numPr>
      </w:pPr>
      <w:r>
        <w:t>действующим членам национальной сборной команды России.</w:t>
      </w:r>
    </w:p>
    <w:p>
      <w:pPr>
        <w:pStyle w:val="14"/>
        <w:numPr>
          <w:ilvl w:val="0"/>
          <w:numId w:val="3"/>
        </w:numPr>
      </w:pPr>
      <w:r>
        <w:t xml:space="preserve">участникам марафона «Кубок Устьи - </w:t>
      </w:r>
      <w:r>
        <w:rPr>
          <w:bCs/>
          <w:lang w:val="en-US"/>
        </w:rPr>
        <w:t>XXV</w:t>
      </w:r>
      <w:r>
        <w:t>», вошедших в топ 30 на финише.</w:t>
      </w:r>
    </w:p>
    <w:p>
      <w:pPr>
        <w:pStyle w:val="14"/>
        <w:ind w:firstLine="709"/>
      </w:pPr>
    </w:p>
    <w:p>
      <w:pPr>
        <w:pStyle w:val="14"/>
        <w:jc w:val="left"/>
      </w:pPr>
      <w:r>
        <w:rPr>
          <w:b/>
          <w:bCs/>
        </w:rPr>
        <w:t>2. группа – стартовые номера с 50 по 99 распределяются в соответствии</w:t>
      </w:r>
      <w:r>
        <w:t>:</w:t>
      </w:r>
    </w:p>
    <w:p>
      <w:pPr>
        <w:pStyle w:val="14"/>
        <w:ind w:left="478"/>
      </w:pPr>
      <w:r>
        <w:t xml:space="preserve">- согласно рейтингу финишеров Russialoppet, опубликованному на сайте </w:t>
      </w:r>
      <w:r>
        <w:fldChar w:fldCharType="begin"/>
      </w:r>
      <w:r>
        <w:instrText xml:space="preserve"> HYPERLINK "http://www.russialoppet.ru/" </w:instrText>
      </w:r>
      <w:r>
        <w:fldChar w:fldCharType="separate"/>
      </w:r>
      <w:r>
        <w:rPr>
          <w:rStyle w:val="8"/>
        </w:rPr>
        <w:t>www.russialoppet.ru</w:t>
      </w:r>
      <w:r>
        <w:rPr>
          <w:rStyle w:val="8"/>
        </w:rPr>
        <w:fldChar w:fldCharType="end"/>
      </w:r>
    </w:p>
    <w:p>
      <w:pPr>
        <w:pStyle w:val="14"/>
        <w:ind w:left="478"/>
      </w:pPr>
      <w:r>
        <w:t>- обладателям паспортов участника Russialoppet</w:t>
      </w:r>
    </w:p>
    <w:p>
      <w:pPr>
        <w:pStyle w:val="14"/>
        <w:numPr>
          <w:ilvl w:val="0"/>
          <w:numId w:val="3"/>
        </w:numPr>
      </w:pPr>
      <w:r>
        <w:t xml:space="preserve">- участникам марафона «Кубок Устьи - </w:t>
      </w:r>
      <w:r>
        <w:rPr>
          <w:bCs/>
          <w:lang w:val="en-US"/>
        </w:rPr>
        <w:t>XXV</w:t>
      </w:r>
      <w:r>
        <w:t>», занявшим с 31 по 100 места на финише.</w:t>
      </w:r>
    </w:p>
    <w:p>
      <w:pPr>
        <w:pStyle w:val="14"/>
      </w:pPr>
    </w:p>
    <w:p>
      <w:pPr>
        <w:pStyle w:val="14"/>
        <w:rPr>
          <w:b/>
          <w:bCs/>
        </w:rPr>
      </w:pPr>
      <w:r>
        <w:rPr>
          <w:b/>
          <w:bCs/>
        </w:rPr>
        <w:t>3. группа – стартовые номера с 100 распределяются по мере поступления заявок.</w:t>
      </w:r>
    </w:p>
    <w:p>
      <w:pPr>
        <w:pStyle w:val="14"/>
        <w:ind w:firstLine="709"/>
        <w:rPr>
          <w:bCs/>
        </w:rPr>
      </w:pPr>
      <w:r>
        <w:rPr>
          <w:bCs/>
        </w:rPr>
        <w:t>Номера на остальные дистанции распределяются по мере поступления заявок.</w:t>
      </w:r>
    </w:p>
    <w:p>
      <w:pPr>
        <w:pStyle w:val="14"/>
        <w:rPr>
          <w:bCs/>
        </w:rPr>
      </w:pPr>
    </w:p>
    <w:p>
      <w:pPr>
        <w:pStyle w:val="14"/>
        <w:rPr>
          <w:bCs/>
        </w:rPr>
      </w:pPr>
    </w:p>
    <w:p>
      <w:pPr>
        <w:pStyle w:val="14"/>
        <w:rPr>
          <w:bCs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ИТОГОВ, ХРОНОМЕТРАЖ СОРЕВНОВАНИЙ</w:t>
      </w:r>
    </w:p>
    <w:p>
      <w:pPr>
        <w:pStyle w:val="23"/>
        <w:ind w:left="0" w:firstLine="709"/>
        <w:jc w:val="both"/>
        <w:rPr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определяются в соответствии с правилами соревнований вида спорта «лыжные гонки» (далее – ПСЛГ), утвержденными приказом Министерства спорта Российской Федерации от 1 ноября 2017 года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№ 949.</w:t>
      </w:r>
    </w:p>
    <w:p>
      <w:pPr>
        <w:pStyle w:val="23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Смена лыж участниками во время всех гонок, входящих в программу соревнований, запрещена.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протоколы официальных результатов соревнований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электронном виде предоставляются в течение следующего дня после окончания соревнований.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хронометража во время марафона используется электронно-чиповая система с применением многоразовых чипов. </w:t>
      </w:r>
      <w:r>
        <w:rPr>
          <w:b/>
          <w:bCs/>
          <w:sz w:val="28"/>
          <w:szCs w:val="28"/>
        </w:rPr>
        <w:t xml:space="preserve">Использование чипов является обязательным условием участия в гонке для всех участников. </w:t>
      </w:r>
      <w:r>
        <w:rPr>
          <w:sz w:val="28"/>
          <w:szCs w:val="28"/>
        </w:rPr>
        <w:t xml:space="preserve">Чипы для участников будут выдаваться вместе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со стартовым пакетом. Чип необходимо закрепить на одной из ног в районе нижней части голени над ботинком. Участники без чипа в стартовый коридор не допускаются. После получения чипа вся полнота ответственности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за сохранность и целостность чипа возлагается на участника, получившего данный чип. Если участник по различным причинам не сможет стартовать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гонке или сойдет с дистанции, он обязан вернуть чип судьям хронометража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зоне финиша. В случае утери или повреждения чипа, участник возмещает полную стоимость чипа в размере 50 евро (в рублевом эквиваленте по курсу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ЦБ РФ на дату получения чипа) Оргкомитету. На дистанции 0,5 км электронный хронометраж не осуществляется.</w:t>
      </w:r>
    </w:p>
    <w:p>
      <w:pPr>
        <w:pStyle w:val="23"/>
        <w:ind w:firstLine="709"/>
        <w:jc w:val="both"/>
        <w:rPr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И ПРИЗЕРОВ</w:t>
      </w:r>
    </w:p>
    <w:p>
      <w:pPr>
        <w:jc w:val="both"/>
        <w:rPr>
          <w:b/>
          <w:bCs/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соревнований победители и призеры в каждой возрастной группе награждаются памятными призами и грамотами.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участник, финишировавший на дистанциях 50, 25, 10, 0,5 км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получает памятную медаль.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победители на дистанции 50 км, 25км и 10 км с 1 по 3 место среди мужчин и женщин награждаются ценными призами и грамотами.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 возрастным группам М0-12 проводится при условии, если в группу заявлено 3 и более участников. При меньшем количестве участников старшая группа объединяется с младшей, например 1942 г.р. и старше объединяется с 1943-1947 г.р.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спортсмена на церемонию награждения призы остаются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распоряжении организаторов.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действующего налогового законодательства России победители и призёры обязаны предоставить в Организационный комитет копии следующих документов: паспорта (страницы с данными: Ф.И.О., серия и номер паспорта, дата выдачи, кем выдан, регистрация по месту жительства), пенсионные страховые свидетельства, свидетельства о постановке на учет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налоговом органе.</w:t>
      </w:r>
    </w:p>
    <w:p>
      <w:pPr>
        <w:jc w:val="both"/>
        <w:rPr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ОПЛАТЫ РЕГИСТРАЦИОННЫХ ВЗНОСОВ</w:t>
      </w:r>
    </w:p>
    <w:p>
      <w:pPr>
        <w:pStyle w:val="23"/>
        <w:ind w:left="1440"/>
        <w:jc w:val="both"/>
        <w:rPr>
          <w:b/>
          <w:bCs/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соревнования предусмотрен регистрационный взнос.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участник, оплативший регистрационный взнос, примет решение не принимать участие в соревнованиях, то регистрационный взнос возвращается за вычетом понесенных организатором фактических расходов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по письменному заявлению участника (в свободной форме), отправленную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на электронную почту </w:t>
      </w:r>
      <w:r>
        <w:fldChar w:fldCharType="begin"/>
      </w:r>
      <w:r>
        <w:instrText xml:space="preserve"> HYPERLINK "mailto:info@russialoppet.ru" </w:instrText>
      </w:r>
      <w:r>
        <w:fldChar w:fldCharType="separate"/>
      </w:r>
      <w:r>
        <w:rPr>
          <w:rStyle w:val="8"/>
          <w:sz w:val="28"/>
          <w:szCs w:val="28"/>
        </w:rPr>
        <w:t>info@russialoppet.ru</w:t>
      </w:r>
      <w:r>
        <w:rPr>
          <w:rStyle w:val="8"/>
          <w:sz w:val="28"/>
          <w:szCs w:val="28"/>
        </w:rPr>
        <w:fldChar w:fldCharType="end"/>
      </w:r>
      <w:r>
        <w:rPr>
          <w:sz w:val="28"/>
          <w:szCs w:val="28"/>
        </w:rPr>
        <w:t xml:space="preserve"> на следующих условиях: в случае получения требования о возврате уплаченных денежных средств не менее чем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за 10 календарных дней до начала соревнований – в размере 50% от суммы взноса. Если участник заявит о своих намерениях не принимать участие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соревнованиях менее чем за 10 календарных дней до начала соревнований,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то регистрационный взнос не возвращается.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участника на старте во время начала гонки по любым причинам, включая обстоятельства непреодолимой силы, оплаченный взнос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не возвращается.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переноса соревнований в связи с резким понижением или повышением температуры, погодными условиями и, как следствие, неудовлетворительным состоянием трассы Оргкомитет (жюри) принимает решение о назначении новой даты соревнований без дополнительной оплаты. Участники, оплатившие регистрационный взнос, впоследствии допускаются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к перенесенным соревнованиям без дополнительной оплаты. Если спортсмен решает не принимать участие в перенесенных соревнованиях – взнос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не возвращается.  В случае отмены соревнований регистрационный взнос также не возвращается. Оргкомитетом будут предложены для участников варианты компенсации материальных затрат в виде скидок при оплате регистрационных взносов на следующих лыжных марафонах.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может передать свой регистрационный взнос другому или перенести 50% стартового взноса в качестве оплаты своего участия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соревновании в сезоне 2022-2023. Участник также может изменить дистанцию в случае наличия свободных слотов. Для переоформления регистрации участник должен направить заявку на электронный адрес </w:t>
      </w:r>
      <w:bookmarkStart w:id="0" w:name="OLE_LINK2"/>
      <w:bookmarkStart w:id="1" w:name="OLE_LINK1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"mailto:info@russialoppet.ru"</w:instrText>
      </w:r>
      <w:r>
        <w:rPr>
          <w:sz w:val="28"/>
          <w:szCs w:val="28"/>
        </w:rPr>
        <w:fldChar w:fldCharType="separate"/>
      </w:r>
      <w:r>
        <w:rPr>
          <w:rStyle w:val="8"/>
          <w:sz w:val="28"/>
          <w:szCs w:val="28"/>
        </w:rPr>
        <w:t xml:space="preserve">info@russialoppet.ru </w:t>
      </w:r>
      <w:r>
        <w:rPr>
          <w:sz w:val="28"/>
          <w:szCs w:val="28"/>
        </w:rPr>
        <w:fldChar w:fldCharType="end"/>
      </w:r>
      <w:bookmarkEnd w:id="0"/>
      <w:bookmarkEnd w:id="1"/>
      <w:r>
        <w:rPr>
          <w:sz w:val="28"/>
          <w:szCs w:val="28"/>
        </w:rPr>
        <w:t xml:space="preserve">не позднее 15 марта 2022 года. Стоимость услуги по переоформлению регистрации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500 рублей.  Услуга за переоформление регистрации оплачивается новым зарегистрированным участником. В случае, когда стоимость регистрационного взноса на новую дистанцию выше стоимости регистрационного взноса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на прежнюю дистанцию, участник должен доплатить разницу до фактической стоимости регистрационного взноса на момент изменения дистанции и оплатить услуги по изменению дистанции. В случае, когда стоимость регистрационного взноса на новую дистанцию ниже стоимости регистрационного взноса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прежнюю дистанцию, оплачиваются только услуги по изменению дистанции (разница в стоимости регистрационного взноса не возвращается).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передачи стартового номера одним участником другому, участники дисквалифицируются (п. 39.3.2 ПСЛГ – участие в соревнованиях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ложных основаниях).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оплатившие регистрационный взнос, обеспечиваются стартовым пакетом с номером участника, электронным чипом, информацией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от организаторов, медицинским обслуживанием, питанием на трассе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по окончании гонки в зоне финиша, рекламно-сувенирной продукцией. Участники данной категории имеют возможность пользоваться качественно подготовленной и размеченной лыжной трассой, услугами русской бани после финиша.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онлайн-регистрацию и произвести оплату взноса участники традиционных соревнований по лыжным гонкам «Кубок Устьи – </w:t>
      </w:r>
      <w:r>
        <w:rPr>
          <w:sz w:val="28"/>
          <w:szCs w:val="28"/>
          <w:lang w:val="en-US"/>
        </w:rPr>
        <w:t>XXVI</w:t>
      </w:r>
      <w:r>
        <w:rPr>
          <w:sz w:val="28"/>
          <w:szCs w:val="28"/>
        </w:rPr>
        <w:t xml:space="preserve">» по программе лыжных марафонов «Russialoppet» могут на сайте </w:t>
      </w:r>
      <w:r>
        <w:fldChar w:fldCharType="begin"/>
      </w:r>
      <w:r>
        <w:instrText xml:space="preserve"> HYPERLINK "http://www.russialoppet.ru/" </w:instrText>
      </w:r>
      <w:r>
        <w:fldChar w:fldCharType="separate"/>
      </w:r>
      <w:r>
        <w:rPr>
          <w:rStyle w:val="8"/>
          <w:sz w:val="28"/>
          <w:szCs w:val="28"/>
        </w:rPr>
        <w:t xml:space="preserve">www.russialoppet.ru </w:t>
      </w:r>
      <w:r>
        <w:rPr>
          <w:rStyle w:val="8"/>
          <w:sz w:val="28"/>
          <w:szCs w:val="28"/>
        </w:rPr>
        <w:fldChar w:fldCharType="end"/>
      </w:r>
      <w:r>
        <w:rPr>
          <w:sz w:val="28"/>
          <w:szCs w:val="28"/>
        </w:rPr>
        <w:t>с _________________</w:t>
      </w:r>
    </w:p>
    <w:p>
      <w:pPr>
        <w:pStyle w:val="23"/>
        <w:ind w:firstLine="709"/>
        <w:jc w:val="both"/>
        <w:rPr>
          <w:sz w:val="28"/>
          <w:szCs w:val="28"/>
        </w:rPr>
      </w:pPr>
    </w:p>
    <w:p>
      <w:pPr>
        <w:pStyle w:val="23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прохождении </w:t>
      </w:r>
      <w:r>
        <w:rPr>
          <w:b/>
          <w:bCs/>
          <w:sz w:val="28"/>
          <w:szCs w:val="28"/>
        </w:rPr>
        <w:t>онлайн-регистрации и оплате регистрационного взноса сумма взноса составляет:</w:t>
      </w:r>
    </w:p>
    <w:p>
      <w:pPr>
        <w:pStyle w:val="23"/>
        <w:ind w:left="0" w:firstLine="709"/>
        <w:jc w:val="both"/>
        <w:rPr>
          <w:b/>
          <w:bCs/>
          <w:sz w:val="28"/>
          <w:szCs w:val="28"/>
        </w:rPr>
      </w:pPr>
    </w:p>
    <w:tbl>
      <w:tblPr>
        <w:tblStyle w:val="5"/>
        <w:tblW w:w="8958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701"/>
        <w:gridCol w:w="1701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871" w:type="dxa"/>
          </w:tcPr>
          <w:p>
            <w:pPr>
              <w:pStyle w:val="23"/>
              <w:ind w:left="0" w:firstLine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>
            <w:pPr>
              <w:pStyle w:val="23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</w:t>
            </w:r>
            <w:r>
              <w:rPr>
                <w:sz w:val="28"/>
                <w:szCs w:val="28"/>
              </w:rPr>
              <w:t xml:space="preserve"> 31.01.2024</w:t>
            </w:r>
          </w:p>
        </w:tc>
        <w:tc>
          <w:tcPr>
            <w:tcW w:w="1701" w:type="dxa"/>
          </w:tcPr>
          <w:p>
            <w:pPr>
              <w:pStyle w:val="23"/>
              <w:ind w:left="13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01.02– 29.02.202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>
            <w:pPr>
              <w:pStyle w:val="23"/>
              <w:ind w:left="13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01.03– 24.03.202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>
            <w:pPr>
              <w:pStyle w:val="23"/>
              <w:ind w:left="13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25.03– 27.03.202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 км</w:t>
            </w:r>
          </w:p>
        </w:tc>
        <w:tc>
          <w:tcPr>
            <w:tcW w:w="1701" w:type="dxa"/>
            <w:vAlign w:val="center"/>
          </w:tcPr>
          <w:p>
            <w:pPr>
              <w:pStyle w:val="23"/>
              <w:ind w:left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00 руб.</w:t>
            </w:r>
          </w:p>
        </w:tc>
        <w:tc>
          <w:tcPr>
            <w:tcW w:w="1701" w:type="dxa"/>
            <w:vAlign w:val="center"/>
          </w:tcPr>
          <w:p>
            <w:pPr>
              <w:pStyle w:val="23"/>
              <w:ind w:left="13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00 руб.</w:t>
            </w:r>
          </w:p>
        </w:tc>
        <w:tc>
          <w:tcPr>
            <w:tcW w:w="1701" w:type="dxa"/>
            <w:vAlign w:val="center"/>
          </w:tcPr>
          <w:p>
            <w:pPr>
              <w:pStyle w:val="23"/>
              <w:ind w:left="13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>00 руб.</w:t>
            </w:r>
          </w:p>
        </w:tc>
        <w:tc>
          <w:tcPr>
            <w:tcW w:w="1984" w:type="dxa"/>
            <w:vAlign w:val="center"/>
          </w:tcPr>
          <w:p>
            <w:pPr>
              <w:pStyle w:val="23"/>
              <w:ind w:left="13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км</w:t>
            </w:r>
          </w:p>
        </w:tc>
        <w:tc>
          <w:tcPr>
            <w:tcW w:w="1701" w:type="dxa"/>
            <w:vAlign w:val="center"/>
          </w:tcPr>
          <w:p>
            <w:pPr>
              <w:pStyle w:val="23"/>
              <w:ind w:left="1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00 руб.</w:t>
            </w:r>
          </w:p>
        </w:tc>
        <w:tc>
          <w:tcPr>
            <w:tcW w:w="1701" w:type="dxa"/>
            <w:vAlign w:val="center"/>
          </w:tcPr>
          <w:p>
            <w:pPr>
              <w:pStyle w:val="23"/>
              <w:ind w:left="13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3000 руб.</w:t>
            </w:r>
          </w:p>
        </w:tc>
        <w:tc>
          <w:tcPr>
            <w:tcW w:w="1701" w:type="dxa"/>
            <w:vAlign w:val="center"/>
          </w:tcPr>
          <w:p>
            <w:pPr>
              <w:pStyle w:val="23"/>
              <w:ind w:left="13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3500 руб.</w:t>
            </w:r>
          </w:p>
        </w:tc>
        <w:tc>
          <w:tcPr>
            <w:tcW w:w="1984" w:type="dxa"/>
            <w:vAlign w:val="center"/>
          </w:tcPr>
          <w:p>
            <w:pPr>
              <w:pStyle w:val="23"/>
              <w:ind w:left="13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1701" w:type="dxa"/>
            <w:vAlign w:val="center"/>
          </w:tcPr>
          <w:p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500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>
            <w:pPr>
              <w:pStyle w:val="23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00 руб.</w:t>
            </w:r>
          </w:p>
        </w:tc>
        <w:tc>
          <w:tcPr>
            <w:tcW w:w="1701" w:type="dxa"/>
            <w:vAlign w:val="center"/>
          </w:tcPr>
          <w:p>
            <w:pPr>
              <w:pStyle w:val="23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90</w:t>
            </w:r>
            <w:r>
              <w:rPr>
                <w:sz w:val="28"/>
                <w:szCs w:val="28"/>
              </w:rPr>
              <w:t>0 руб.</w:t>
            </w:r>
          </w:p>
        </w:tc>
        <w:tc>
          <w:tcPr>
            <w:tcW w:w="1984" w:type="dxa"/>
            <w:vAlign w:val="center"/>
          </w:tcPr>
          <w:p>
            <w:pPr>
              <w:pStyle w:val="23"/>
              <w:ind w:lef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00 руб.</w:t>
            </w:r>
          </w:p>
        </w:tc>
      </w:tr>
    </w:tbl>
    <w:p>
      <w:pPr>
        <w:pStyle w:val="23"/>
        <w:ind w:firstLine="709"/>
        <w:jc w:val="both"/>
        <w:rPr>
          <w:b/>
          <w:bCs/>
          <w:sz w:val="28"/>
          <w:szCs w:val="28"/>
          <w:highlight w:val="yellow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27 марта 2024 года</w:t>
      </w:r>
      <w:r>
        <w:rPr>
          <w:sz w:val="28"/>
          <w:szCs w:val="28"/>
        </w:rPr>
        <w:t xml:space="preserve"> (в 23 час. 59 мин. по московскому времени) онлайн-регистрация закрывается для формирования предварительного стартового протокола. Дата опубликования предварительного стартового протокола – 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29 марта 2024 года</w:t>
      </w:r>
      <w:r>
        <w:rPr>
          <w:sz w:val="28"/>
          <w:szCs w:val="28"/>
        </w:rPr>
        <w:t>. Зарегистрированными участниками соревнований считаются участники, которые оплатили регистрационный взнос.</w:t>
      </w:r>
    </w:p>
    <w:p>
      <w:pPr>
        <w:pStyle w:val="23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 прохождения процедуры электронной регистрации спортсменам необходимо убедиться в наличии своих данных в списке зарегистрированных участников на сайте </w:t>
      </w:r>
      <w:r>
        <w:fldChar w:fldCharType="begin"/>
      </w:r>
      <w:r>
        <w:instrText xml:space="preserve"> HYPERLINK "http://www.russialoppet.ru/" </w:instrText>
      </w:r>
      <w:r>
        <w:fldChar w:fldCharType="separate"/>
      </w:r>
      <w:r>
        <w:rPr>
          <w:rStyle w:val="8"/>
          <w:b/>
          <w:bCs/>
          <w:sz w:val="28"/>
          <w:szCs w:val="28"/>
        </w:rPr>
        <w:t xml:space="preserve">www.russialoppet.ru </w:t>
      </w:r>
      <w:r>
        <w:rPr>
          <w:rStyle w:val="8"/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Данные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о регистрации размещаются на сайте после поступления денежных средств на счёт организаторов марафона.</w:t>
      </w:r>
    </w:p>
    <w:p>
      <w:pPr>
        <w:pStyle w:val="23"/>
        <w:ind w:firstLine="709"/>
        <w:jc w:val="both"/>
        <w:rPr>
          <w:b/>
          <w:bCs/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Участникам, не прошедшим процедуру онлайн-регистрации, предоставляется возможность зарегистрироваться, оплатить взнос и получить номер участника 29</w:t>
      </w:r>
      <w:r>
        <w:rPr>
          <w:b/>
          <w:bCs/>
          <w:sz w:val="28"/>
          <w:szCs w:val="28"/>
        </w:rPr>
        <w:t xml:space="preserve"> и 30 марта 2024 года </w:t>
      </w:r>
      <w:r>
        <w:rPr>
          <w:sz w:val="28"/>
          <w:szCs w:val="28"/>
        </w:rPr>
        <w:t>при прохождениикомиссии по допуску в офисе секретариата соревнований по адресу: д. Кононовская,  Устьянского муниципального района Архангельской области, ГАУ АО «СШОР «УЛК» (лыжный стадион).</w:t>
      </w:r>
    </w:p>
    <w:p>
      <w:pPr>
        <w:ind w:firstLine="708"/>
        <w:jc w:val="both"/>
      </w:pPr>
      <w:r>
        <w:rPr>
          <w:b/>
          <w:bCs/>
          <w:sz w:val="28"/>
          <w:szCs w:val="28"/>
        </w:rPr>
        <w:t>Мужчинам 1959 г.р. и старше, женщинам 1964 г.р. и старше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участникам </w:t>
      </w:r>
      <w:r>
        <w:rPr>
          <w:b/>
          <w:bCs/>
          <w:color w:val="000000" w:themeColor="text1"/>
          <w:sz w:val="28"/>
          <w:szCs w:val="28"/>
        </w:rPr>
        <w:t>2005 г.р. и младше</w:t>
      </w:r>
      <w:r>
        <w:rPr>
          <w:sz w:val="28"/>
          <w:szCs w:val="28"/>
        </w:rPr>
        <w:t xml:space="preserve">предоставляется </w:t>
      </w:r>
      <w:r>
        <w:rPr>
          <w:b/>
          <w:bCs/>
          <w:sz w:val="28"/>
          <w:szCs w:val="28"/>
        </w:rPr>
        <w:t>скидка 50%</w:t>
      </w:r>
      <w:r>
        <w:rPr>
          <w:sz w:val="28"/>
          <w:szCs w:val="28"/>
        </w:rPr>
        <w:t xml:space="preserve"> при условии онлайн-регистрации до 28</w:t>
      </w:r>
      <w:r>
        <w:rPr>
          <w:b/>
          <w:bCs/>
          <w:sz w:val="28"/>
          <w:szCs w:val="28"/>
        </w:rPr>
        <w:t xml:space="preserve"> марта 2024 года</w:t>
      </w:r>
      <w:r>
        <w:rPr>
          <w:sz w:val="28"/>
          <w:szCs w:val="28"/>
        </w:rPr>
        <w:t xml:space="preserve">. Предъявителю паспорта </w:t>
      </w:r>
      <w:r>
        <w:rPr>
          <w:sz w:val="28"/>
          <w:szCs w:val="28"/>
          <w:lang w:val="en-US"/>
        </w:rPr>
        <w:t>Russialoppet</w:t>
      </w:r>
      <w:r>
        <w:rPr>
          <w:sz w:val="28"/>
          <w:szCs w:val="28"/>
        </w:rPr>
        <w:t xml:space="preserve"> предоставляется скидка 20%.</w:t>
      </w:r>
    </w:p>
    <w:p>
      <w:pPr>
        <w:pStyle w:val="23"/>
        <w:ind w:left="0" w:firstLine="709"/>
        <w:jc w:val="both"/>
        <w:rPr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с разными типами инвалидности освобождаются от оплаты стартового взноса при условии предоставления подтверждающих документов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до 10</w:t>
      </w:r>
      <w:r>
        <w:rPr>
          <w:b/>
          <w:bCs/>
          <w:sz w:val="28"/>
          <w:szCs w:val="28"/>
        </w:rPr>
        <w:t xml:space="preserve"> марта 2024 года</w:t>
      </w:r>
      <w:r>
        <w:rPr>
          <w:sz w:val="28"/>
          <w:szCs w:val="28"/>
        </w:rPr>
        <w:t xml:space="preserve"> на почту </w:t>
      </w:r>
      <w:r>
        <w:fldChar w:fldCharType="begin"/>
      </w:r>
      <w:r>
        <w:instrText xml:space="preserve"> HYPERLINK "mailto:malinovka-nord@mail.ru" </w:instrText>
      </w:r>
      <w:r>
        <w:fldChar w:fldCharType="separate"/>
      </w:r>
      <w:r>
        <w:rPr>
          <w:sz w:val="28"/>
          <w:szCs w:val="28"/>
        </w:rPr>
        <w:t>malinovka-nord@mail.ru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.</w:t>
      </w:r>
    </w:p>
    <w:p>
      <w:pPr>
        <w:pStyle w:val="23"/>
        <w:ind w:firstLine="709"/>
        <w:jc w:val="both"/>
        <w:rPr>
          <w:b/>
          <w:bCs/>
          <w:sz w:val="28"/>
          <w:szCs w:val="28"/>
        </w:rPr>
      </w:pPr>
    </w:p>
    <w:p>
      <w:pPr>
        <w:pStyle w:val="23"/>
        <w:ind w:firstLine="709"/>
        <w:jc w:val="both"/>
        <w:rPr>
          <w:b/>
          <w:bCs/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ДИПЛОМЫ ОБ ОКОНЧАНИИ ГОНКИ И ОТМЕТКА ПАСПОРТА RUSSIALOPPET</w:t>
      </w:r>
    </w:p>
    <w:p>
      <w:pPr>
        <w:jc w:val="both"/>
        <w:rPr>
          <w:b/>
          <w:bCs/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участники, финишировавшие на дистанциях с электронным хронометражом, смогут скачать сертификаты финишера с результатами на сайте www.russialoppet.ru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02апреля 2024 года.</w:t>
      </w:r>
    </w:p>
    <w:p>
      <w:pPr>
        <w:pStyle w:val="23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Отметки в паспорт Russialoppet о прохождении соревнований будут производиться в офисе секретариата соревнований до 17:00 ч. 30 марта 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2024 года.</w:t>
      </w:r>
    </w:p>
    <w:p>
      <w:pPr>
        <w:pStyle w:val="23"/>
        <w:ind w:left="478"/>
        <w:jc w:val="both"/>
        <w:rPr>
          <w:b/>
          <w:bCs/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УСЛОВИЯ ФИНАНСИРОВАНИЯ</w:t>
      </w:r>
    </w:p>
    <w:p>
      <w:pPr>
        <w:pStyle w:val="23"/>
        <w:ind w:firstLine="709"/>
        <w:jc w:val="both"/>
        <w:rPr>
          <w:b/>
          <w:bCs/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мероприятия (награждению участников соревнований, питанию на финише и на трассе, информационному сопровождению и прочие) обеспечивает оргкомитет марафона за счёт привлечённых средств и средств других участвующих организаций. 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подготовку лыжной трассы для проведения спортивного мероприятия, обеспечение безопасности, оплата судейства за счёт </w:t>
      </w:r>
      <w:r>
        <w:rPr>
          <w:sz w:val="28"/>
          <w:szCs w:val="26"/>
        </w:rPr>
        <w:t>ГАУ АО «СШОР «УЛК»</w:t>
      </w:r>
      <w:r>
        <w:rPr>
          <w:sz w:val="28"/>
          <w:szCs w:val="28"/>
        </w:rPr>
        <w:t>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участников соревнования (проезд, питание, проживание) обеспечивают командирующие организации.</w:t>
      </w:r>
    </w:p>
    <w:p>
      <w:pPr>
        <w:pStyle w:val="23"/>
        <w:ind w:firstLine="709"/>
        <w:jc w:val="both"/>
        <w:rPr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>
      <w:pPr>
        <w:pStyle w:val="23"/>
        <w:ind w:firstLine="709"/>
        <w:jc w:val="both"/>
        <w:rPr>
          <w:b/>
          <w:bCs/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_________ 2023 года по 27 марта 2024 года </w:t>
      </w:r>
      <w:r>
        <w:rPr>
          <w:sz w:val="28"/>
          <w:szCs w:val="28"/>
        </w:rPr>
        <w:t xml:space="preserve">(23:59 ч по московскому времени) онлайн-регистрация участников открыта на официальном сайте </w:t>
      </w:r>
      <w:r>
        <w:fldChar w:fldCharType="begin"/>
      </w:r>
      <w:r>
        <w:instrText xml:space="preserve"> HYPERLINK "http://www.russialoppet.ru/" </w:instrText>
      </w:r>
      <w:r>
        <w:fldChar w:fldCharType="separate"/>
      </w:r>
      <w:r>
        <w:rPr>
          <w:rStyle w:val="8"/>
          <w:sz w:val="28"/>
          <w:szCs w:val="28"/>
        </w:rPr>
        <w:t xml:space="preserve">www.russialoppet.ru </w:t>
      </w:r>
      <w:r>
        <w:rPr>
          <w:rStyle w:val="8"/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и выдача стартовых номеров осуществляется при прохождении мандатной комиссии. 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следующие документы:</w:t>
      </w:r>
    </w:p>
    <w:p>
      <w:pPr>
        <w:pStyle w:val="2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 (или нотариально заверенную копию паспорта). В случае, когда паспорт гражданина Российской Федерации находится на оформлении в паспортном столе, в мандатную комиссию предоставляются загранпаспорт и справка из паспортного стола, подтверждающая этот факт;</w:t>
      </w:r>
    </w:p>
    <w:p>
      <w:pPr>
        <w:pStyle w:val="2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квитанцию об оплате стартового взноса;</w:t>
      </w:r>
    </w:p>
    <w:p>
      <w:pPr>
        <w:pStyle w:val="23"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медицинскую справку о допуске к соревнованиям по лыжным гонкам (только оригинал), соответствующую требованиям </w:t>
      </w:r>
      <w:r>
        <w:rPr>
          <w:b/>
          <w:bCs/>
          <w:sz w:val="28"/>
          <w:szCs w:val="28"/>
        </w:rPr>
        <w:t>приказа Минздрава России от 1.03.2016 № 134н.</w:t>
      </w:r>
    </w:p>
    <w:p>
      <w:pPr>
        <w:pStyle w:val="14"/>
        <w:kinsoku w:val="0"/>
        <w:overflowPunct w:val="0"/>
        <w:ind w:firstLine="709"/>
      </w:pPr>
      <w:r>
        <w:t>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 Справки, выданные ранее 18 сентября 2021 года, не будут приниматься на регистрации.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Дополнительно необходимо предоставить один из документов: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об отрицательном результате ПЦР-теста (действительна в течение 72 часов со дня выдачи), сданного не ранее чем 15.03.2022;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сертификат о прохождении вакцинации против COVID-2019;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справка медицинской организации о прохождении вакцинации против COVID-2019, в том числе компонентом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вакцины.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Архангельская обл., Устьянский район, д. Малиновка (лыжный стадион ГАУ АО «СШОР «УЛК»).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организаторов: </w:t>
      </w:r>
      <w:r>
        <w:fldChar w:fldCharType="begin"/>
      </w:r>
      <w:r>
        <w:instrText xml:space="preserve"> HYPERLINK "mailto:malinovka-nord@mail.ru" </w:instrText>
      </w:r>
      <w:r>
        <w:fldChar w:fldCharType="separate"/>
      </w:r>
      <w:r>
        <w:rPr>
          <w:sz w:val="28"/>
          <w:szCs w:val="28"/>
        </w:rPr>
        <w:t>malinovka-nord@mail.ru</w:t>
      </w:r>
      <w:r>
        <w:rPr>
          <w:sz w:val="28"/>
          <w:szCs w:val="28"/>
        </w:rPr>
        <w:fldChar w:fldCharType="end"/>
      </w:r>
    </w:p>
    <w:p>
      <w:pPr>
        <w:pStyle w:val="23"/>
        <w:ind w:firstLine="709"/>
        <w:jc w:val="both"/>
        <w:rPr>
          <w:sz w:val="28"/>
          <w:szCs w:val="28"/>
        </w:rPr>
      </w:pPr>
    </w:p>
    <w:p>
      <w:pPr>
        <w:pStyle w:val="23"/>
        <w:ind w:firstLine="709"/>
        <w:jc w:val="both"/>
        <w:rPr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ПРОТЕСТЫ</w:t>
      </w:r>
    </w:p>
    <w:p>
      <w:pPr>
        <w:jc w:val="both"/>
        <w:rPr>
          <w:b/>
          <w:bCs/>
          <w:sz w:val="28"/>
          <w:szCs w:val="28"/>
        </w:rPr>
      </w:pP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спорных ситуаций участник или его представитель вправе подать протест. Протест подаётся в судейскую коллегию, главному секретарю соревнований в письменном виде: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протесты, касающиеся лыжников элитной группы, могут быть поданы в течение 1 часа после того, как первый участник финишировал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 основной гонке; 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протесты, касающиеся остальных участников, могут подаваться в течение 48 часов после финиша первого участника в основной гонке;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против канцелярских ошибок или против нарушений ПСЛГ после соревнований в течение месяца после соревнований.</w:t>
      </w:r>
    </w:p>
    <w:p>
      <w:pPr>
        <w:pStyle w:val="2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Протест, поданный не в надлежащее время или с нарушением ПСЛГ,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не рассматривается.</w:t>
      </w:r>
    </w:p>
    <w:p>
      <w:pPr>
        <w:tabs>
          <w:tab w:val="left" w:pos="720"/>
        </w:tabs>
        <w:suppressAutoHyphens/>
        <w:rPr>
          <w:b/>
          <w:sz w:val="28"/>
          <w:szCs w:val="28"/>
        </w:rPr>
      </w:pPr>
    </w:p>
    <w:p>
      <w:pPr>
        <w:tabs>
          <w:tab w:val="left" w:pos="720"/>
        </w:tabs>
        <w:suppressAutoHyphens/>
        <w:rPr>
          <w:b/>
          <w:sz w:val="28"/>
          <w:szCs w:val="28"/>
        </w:rPr>
      </w:pPr>
    </w:p>
    <w:p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РАЗМЕЩЕНИЕ</w:t>
      </w:r>
    </w:p>
    <w:p>
      <w:pPr>
        <w:jc w:val="both"/>
        <w:rPr>
          <w:b/>
          <w:bCs/>
          <w:sz w:val="28"/>
          <w:szCs w:val="28"/>
        </w:rPr>
      </w:pPr>
    </w:p>
    <w:p>
      <w:pPr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Заявки на размещение во время марафона и питание подаются</w:t>
      </w:r>
      <w:r>
        <w:rPr>
          <w:rFonts w:hint="default"/>
          <w:sz w:val="28"/>
          <w:szCs w:val="28"/>
          <w:lang w:val="ru-RU"/>
        </w:rPr>
        <w:t>:</w:t>
      </w:r>
    </w:p>
    <w:p>
      <w:pPr>
        <w:numPr>
          <w:ilvl w:val="0"/>
          <w:numId w:val="4"/>
        </w:numPr>
        <w:ind w:left="779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СТК «Малиновка»</w:t>
      </w:r>
      <w:r>
        <w:rPr>
          <w:rFonts w:hint="default"/>
          <w:sz w:val="28"/>
          <w:szCs w:val="28"/>
          <w:lang w:val="ru-RU"/>
        </w:rPr>
        <w:t xml:space="preserve"> (д.Малиновка)</w:t>
      </w:r>
      <w:r>
        <w:rPr>
          <w:sz w:val="28"/>
          <w:szCs w:val="28"/>
        </w:rPr>
        <w:t xml:space="preserve"> по тел. 8-931-406-61-62 (администратор) или электронному адресу – </w:t>
      </w:r>
      <w:r>
        <w:fldChar w:fldCharType="begin"/>
      </w:r>
      <w:r>
        <w:instrText xml:space="preserve"> HYPERLINK "mailto:malinovka-nord@mail.ru" </w:instrText>
      </w:r>
      <w:r>
        <w:fldChar w:fldCharType="separate"/>
      </w:r>
      <w:r>
        <w:rPr>
          <w:sz w:val="28"/>
          <w:szCs w:val="28"/>
        </w:rPr>
        <w:t>malinovka-nord@mail.ru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.  </w:t>
      </w:r>
    </w:p>
    <w:p>
      <w:pPr>
        <w:numPr>
          <w:ilvl w:val="0"/>
          <w:numId w:val="4"/>
        </w:numPr>
        <w:ind w:left="779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ГК</w:t>
      </w:r>
      <w:r>
        <w:rPr>
          <w:rFonts w:hint="default"/>
          <w:sz w:val="28"/>
          <w:szCs w:val="28"/>
          <w:lang w:val="ru-RU"/>
        </w:rPr>
        <w:t xml:space="preserve"> «Малиновка» (д.Кононовская) по тел.8-921-078-33-85 (администратор).</w:t>
      </w:r>
      <w:bookmarkStart w:id="2" w:name="_GoBack"/>
      <w:bookmarkEnd w:id="2"/>
    </w:p>
    <w:p>
      <w:pPr>
        <w:tabs>
          <w:tab w:val="left" w:pos="720"/>
        </w:tabs>
        <w:suppressAutoHyphens/>
        <w:jc w:val="right"/>
        <w:rPr>
          <w:b/>
          <w:sz w:val="28"/>
          <w:szCs w:val="28"/>
        </w:rPr>
      </w:pPr>
    </w:p>
    <w:sectPr>
      <w:footerReference r:id="rId6" w:type="default"/>
      <w:footerReference r:id="rId7" w:type="even"/>
      <w:pgSz w:w="11906" w:h="16838"/>
      <w:pgMar w:top="1134" w:right="850" w:bottom="1134" w:left="1418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1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9"/>
      </w:rPr>
    </w:pPr>
  </w:p>
  <w:p>
    <w:pPr>
      <w:pStyle w:val="1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476034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08AE3C"/>
    <w:multiLevelType w:val="singleLevel"/>
    <w:tmpl w:val="FC08AE3C"/>
    <w:lvl w:ilvl="0" w:tentative="0">
      <w:start w:val="1"/>
      <w:numFmt w:val="decimal"/>
      <w:suff w:val="space"/>
      <w:lvlText w:val="%1."/>
      <w:lvlJc w:val="left"/>
      <w:pPr>
        <w:ind w:left="779" w:leftChars="0" w:firstLine="0" w:firstLineChars="0"/>
      </w:pPr>
    </w:lvl>
  </w:abstractNum>
  <w:abstractNum w:abstractNumId="1">
    <w:nsid w:val="00000402"/>
    <w:multiLevelType w:val="multilevel"/>
    <w:tmpl w:val="00000402"/>
    <w:lvl w:ilvl="0" w:tentative="0">
      <w:start w:val="0"/>
      <w:numFmt w:val="bullet"/>
      <w:lvlText w:val="-"/>
      <w:lvlJc w:val="left"/>
      <w:pPr>
        <w:ind w:left="478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 w:tentative="0">
      <w:start w:val="0"/>
      <w:numFmt w:val="bullet"/>
      <w:lvlText w:val="Х"/>
      <w:lvlJc w:val="left"/>
      <w:pPr>
        <w:ind w:left="1418" w:hanging="360"/>
      </w:pPr>
    </w:lvl>
    <w:lvl w:ilvl="2" w:tentative="0">
      <w:start w:val="0"/>
      <w:numFmt w:val="bullet"/>
      <w:lvlText w:val="Х"/>
      <w:lvlJc w:val="left"/>
      <w:pPr>
        <w:ind w:left="2357" w:hanging="360"/>
      </w:pPr>
    </w:lvl>
    <w:lvl w:ilvl="3" w:tentative="0">
      <w:start w:val="0"/>
      <w:numFmt w:val="bullet"/>
      <w:lvlText w:val="Х"/>
      <w:lvlJc w:val="left"/>
      <w:pPr>
        <w:ind w:left="3295" w:hanging="360"/>
      </w:pPr>
    </w:lvl>
    <w:lvl w:ilvl="4" w:tentative="0">
      <w:start w:val="0"/>
      <w:numFmt w:val="bullet"/>
      <w:lvlText w:val="Х"/>
      <w:lvlJc w:val="left"/>
      <w:pPr>
        <w:ind w:left="4234" w:hanging="360"/>
      </w:pPr>
    </w:lvl>
    <w:lvl w:ilvl="5" w:tentative="0">
      <w:start w:val="0"/>
      <w:numFmt w:val="bullet"/>
      <w:lvlText w:val="Х"/>
      <w:lvlJc w:val="left"/>
      <w:pPr>
        <w:ind w:left="5173" w:hanging="360"/>
      </w:pPr>
    </w:lvl>
    <w:lvl w:ilvl="6" w:tentative="0">
      <w:start w:val="0"/>
      <w:numFmt w:val="bullet"/>
      <w:lvlText w:val="Х"/>
      <w:lvlJc w:val="left"/>
      <w:pPr>
        <w:ind w:left="6111" w:hanging="360"/>
      </w:pPr>
    </w:lvl>
    <w:lvl w:ilvl="7" w:tentative="0">
      <w:start w:val="0"/>
      <w:numFmt w:val="bullet"/>
      <w:lvlText w:val="Х"/>
      <w:lvlJc w:val="left"/>
      <w:pPr>
        <w:ind w:left="7050" w:hanging="360"/>
      </w:pPr>
    </w:lvl>
    <w:lvl w:ilvl="8" w:tentative="0">
      <w:start w:val="0"/>
      <w:numFmt w:val="bullet"/>
      <w:lvlText w:val="Х"/>
      <w:lvlJc w:val="left"/>
      <w:pPr>
        <w:ind w:left="7989" w:hanging="360"/>
      </w:pPr>
    </w:lvl>
  </w:abstractNum>
  <w:abstractNum w:abstractNumId="2">
    <w:nsid w:val="44400BA7"/>
    <w:multiLevelType w:val="multilevel"/>
    <w:tmpl w:val="44400BA7"/>
    <w:lvl w:ilvl="0" w:tentative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939CF"/>
    <w:multiLevelType w:val="multilevel"/>
    <w:tmpl w:val="4A8939CF"/>
    <w:lvl w:ilvl="0" w:tentative="0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6"/>
    <w:rsid w:val="000057A1"/>
    <w:rsid w:val="000107B2"/>
    <w:rsid w:val="00011742"/>
    <w:rsid w:val="0001198E"/>
    <w:rsid w:val="00011DC3"/>
    <w:rsid w:val="00013A59"/>
    <w:rsid w:val="000230EB"/>
    <w:rsid w:val="0002357F"/>
    <w:rsid w:val="0002378B"/>
    <w:rsid w:val="00037037"/>
    <w:rsid w:val="00037B0A"/>
    <w:rsid w:val="00041C76"/>
    <w:rsid w:val="00044B48"/>
    <w:rsid w:val="00047E11"/>
    <w:rsid w:val="00061086"/>
    <w:rsid w:val="00061A40"/>
    <w:rsid w:val="00063518"/>
    <w:rsid w:val="000722E0"/>
    <w:rsid w:val="000743D7"/>
    <w:rsid w:val="00075A4E"/>
    <w:rsid w:val="00076A58"/>
    <w:rsid w:val="00083927"/>
    <w:rsid w:val="00083E46"/>
    <w:rsid w:val="000856DE"/>
    <w:rsid w:val="00095E78"/>
    <w:rsid w:val="000A0065"/>
    <w:rsid w:val="000A1927"/>
    <w:rsid w:val="000A278E"/>
    <w:rsid w:val="000A3363"/>
    <w:rsid w:val="000A55DD"/>
    <w:rsid w:val="000A5999"/>
    <w:rsid w:val="000B03D6"/>
    <w:rsid w:val="000B108F"/>
    <w:rsid w:val="000B4B3D"/>
    <w:rsid w:val="000C0128"/>
    <w:rsid w:val="000C036A"/>
    <w:rsid w:val="000C2580"/>
    <w:rsid w:val="000C5541"/>
    <w:rsid w:val="000D1C06"/>
    <w:rsid w:val="000D446D"/>
    <w:rsid w:val="000F3F73"/>
    <w:rsid w:val="000F7D64"/>
    <w:rsid w:val="000F7EB6"/>
    <w:rsid w:val="00104661"/>
    <w:rsid w:val="00104AF4"/>
    <w:rsid w:val="00104E39"/>
    <w:rsid w:val="00106553"/>
    <w:rsid w:val="00106FCE"/>
    <w:rsid w:val="001132A3"/>
    <w:rsid w:val="00114A2D"/>
    <w:rsid w:val="00114FCA"/>
    <w:rsid w:val="0011551F"/>
    <w:rsid w:val="00117721"/>
    <w:rsid w:val="001220B4"/>
    <w:rsid w:val="00123308"/>
    <w:rsid w:val="001339A0"/>
    <w:rsid w:val="001404C1"/>
    <w:rsid w:val="0014218E"/>
    <w:rsid w:val="00147F76"/>
    <w:rsid w:val="00151416"/>
    <w:rsid w:val="00153A88"/>
    <w:rsid w:val="001547C3"/>
    <w:rsid w:val="00154809"/>
    <w:rsid w:val="00154D95"/>
    <w:rsid w:val="00155C8E"/>
    <w:rsid w:val="001625C4"/>
    <w:rsid w:val="0016435D"/>
    <w:rsid w:val="00166E12"/>
    <w:rsid w:val="0017623A"/>
    <w:rsid w:val="00180A77"/>
    <w:rsid w:val="00181C29"/>
    <w:rsid w:val="001827DC"/>
    <w:rsid w:val="00183E15"/>
    <w:rsid w:val="001845CE"/>
    <w:rsid w:val="00186136"/>
    <w:rsid w:val="0018796D"/>
    <w:rsid w:val="001939E1"/>
    <w:rsid w:val="001953C1"/>
    <w:rsid w:val="001A274F"/>
    <w:rsid w:val="001A388C"/>
    <w:rsid w:val="001A4A5B"/>
    <w:rsid w:val="001A5849"/>
    <w:rsid w:val="001A5914"/>
    <w:rsid w:val="001A7761"/>
    <w:rsid w:val="001C30E7"/>
    <w:rsid w:val="001C459A"/>
    <w:rsid w:val="001C5AAE"/>
    <w:rsid w:val="001D7D31"/>
    <w:rsid w:val="001D7DB3"/>
    <w:rsid w:val="001D7EA1"/>
    <w:rsid w:val="001E34EE"/>
    <w:rsid w:val="001E5790"/>
    <w:rsid w:val="001E7FA3"/>
    <w:rsid w:val="001F4F08"/>
    <w:rsid w:val="001F5D7B"/>
    <w:rsid w:val="00200BCE"/>
    <w:rsid w:val="0021289B"/>
    <w:rsid w:val="002170D7"/>
    <w:rsid w:val="00220C53"/>
    <w:rsid w:val="00221604"/>
    <w:rsid w:val="002217BA"/>
    <w:rsid w:val="00221F7D"/>
    <w:rsid w:val="00223A4C"/>
    <w:rsid w:val="002263A7"/>
    <w:rsid w:val="0022759C"/>
    <w:rsid w:val="00230581"/>
    <w:rsid w:val="002312AC"/>
    <w:rsid w:val="0023406B"/>
    <w:rsid w:val="0023445A"/>
    <w:rsid w:val="00236C5F"/>
    <w:rsid w:val="0023746A"/>
    <w:rsid w:val="002424E0"/>
    <w:rsid w:val="00246F24"/>
    <w:rsid w:val="00250BE9"/>
    <w:rsid w:val="00251E7E"/>
    <w:rsid w:val="002541E7"/>
    <w:rsid w:val="0026236D"/>
    <w:rsid w:val="002628C0"/>
    <w:rsid w:val="00263C20"/>
    <w:rsid w:val="00266BD5"/>
    <w:rsid w:val="00270988"/>
    <w:rsid w:val="00271288"/>
    <w:rsid w:val="0028504B"/>
    <w:rsid w:val="00287811"/>
    <w:rsid w:val="00295D0A"/>
    <w:rsid w:val="002A191F"/>
    <w:rsid w:val="002A3410"/>
    <w:rsid w:val="002A78C4"/>
    <w:rsid w:val="002A7FCE"/>
    <w:rsid w:val="002B21B5"/>
    <w:rsid w:val="002B3E89"/>
    <w:rsid w:val="002C165C"/>
    <w:rsid w:val="002C3AAD"/>
    <w:rsid w:val="002C61B2"/>
    <w:rsid w:val="002C76A5"/>
    <w:rsid w:val="002D2F4D"/>
    <w:rsid w:val="002D5C44"/>
    <w:rsid w:val="002D6068"/>
    <w:rsid w:val="002E6ED2"/>
    <w:rsid w:val="002E70EC"/>
    <w:rsid w:val="002F1DDC"/>
    <w:rsid w:val="002F2E31"/>
    <w:rsid w:val="002F3A68"/>
    <w:rsid w:val="002F4B37"/>
    <w:rsid w:val="002F78FE"/>
    <w:rsid w:val="003025EB"/>
    <w:rsid w:val="00311054"/>
    <w:rsid w:val="00312947"/>
    <w:rsid w:val="00313D84"/>
    <w:rsid w:val="00313F64"/>
    <w:rsid w:val="00314AB8"/>
    <w:rsid w:val="003249DA"/>
    <w:rsid w:val="00327F36"/>
    <w:rsid w:val="0033595A"/>
    <w:rsid w:val="0033711D"/>
    <w:rsid w:val="00340093"/>
    <w:rsid w:val="003515BA"/>
    <w:rsid w:val="00351C29"/>
    <w:rsid w:val="00356856"/>
    <w:rsid w:val="003611FE"/>
    <w:rsid w:val="00362C24"/>
    <w:rsid w:val="00372F33"/>
    <w:rsid w:val="0037558E"/>
    <w:rsid w:val="00375DAA"/>
    <w:rsid w:val="003827E2"/>
    <w:rsid w:val="003832E5"/>
    <w:rsid w:val="00387454"/>
    <w:rsid w:val="00394B66"/>
    <w:rsid w:val="00397188"/>
    <w:rsid w:val="003A0B24"/>
    <w:rsid w:val="003A4720"/>
    <w:rsid w:val="003A77EF"/>
    <w:rsid w:val="003B0DB3"/>
    <w:rsid w:val="003B5A94"/>
    <w:rsid w:val="003B6AB2"/>
    <w:rsid w:val="003C444D"/>
    <w:rsid w:val="003C7D1D"/>
    <w:rsid w:val="003D2EAC"/>
    <w:rsid w:val="003D3FC7"/>
    <w:rsid w:val="003D4BD9"/>
    <w:rsid w:val="003E3D24"/>
    <w:rsid w:val="003F13FA"/>
    <w:rsid w:val="003F1611"/>
    <w:rsid w:val="003F509E"/>
    <w:rsid w:val="003F6B4E"/>
    <w:rsid w:val="004004B8"/>
    <w:rsid w:val="004009EB"/>
    <w:rsid w:val="004017F1"/>
    <w:rsid w:val="0040609E"/>
    <w:rsid w:val="00407B7C"/>
    <w:rsid w:val="004107AF"/>
    <w:rsid w:val="00410EC1"/>
    <w:rsid w:val="00411593"/>
    <w:rsid w:val="00414312"/>
    <w:rsid w:val="00415C43"/>
    <w:rsid w:val="004175A4"/>
    <w:rsid w:val="00421080"/>
    <w:rsid w:val="00421A92"/>
    <w:rsid w:val="00422878"/>
    <w:rsid w:val="00424CF9"/>
    <w:rsid w:val="00424D4F"/>
    <w:rsid w:val="00424ED8"/>
    <w:rsid w:val="00432BCC"/>
    <w:rsid w:val="0043457D"/>
    <w:rsid w:val="004377E5"/>
    <w:rsid w:val="00442F75"/>
    <w:rsid w:val="00451B25"/>
    <w:rsid w:val="0045202F"/>
    <w:rsid w:val="00453D5F"/>
    <w:rsid w:val="00456F1C"/>
    <w:rsid w:val="00465F39"/>
    <w:rsid w:val="004662AA"/>
    <w:rsid w:val="00466F2E"/>
    <w:rsid w:val="004705FF"/>
    <w:rsid w:val="00470829"/>
    <w:rsid w:val="00471778"/>
    <w:rsid w:val="004742AD"/>
    <w:rsid w:val="0047696C"/>
    <w:rsid w:val="00476D3A"/>
    <w:rsid w:val="00477E03"/>
    <w:rsid w:val="00482E08"/>
    <w:rsid w:val="00484993"/>
    <w:rsid w:val="004A2289"/>
    <w:rsid w:val="004B1624"/>
    <w:rsid w:val="004C288C"/>
    <w:rsid w:val="004C42B8"/>
    <w:rsid w:val="004C5AE9"/>
    <w:rsid w:val="004C63A1"/>
    <w:rsid w:val="004D2CA6"/>
    <w:rsid w:val="004D2CC2"/>
    <w:rsid w:val="004D2DB8"/>
    <w:rsid w:val="004E0E94"/>
    <w:rsid w:val="004E29B8"/>
    <w:rsid w:val="004E4746"/>
    <w:rsid w:val="004E4916"/>
    <w:rsid w:val="004F026D"/>
    <w:rsid w:val="004F6CEC"/>
    <w:rsid w:val="005001D0"/>
    <w:rsid w:val="005009BD"/>
    <w:rsid w:val="00505E74"/>
    <w:rsid w:val="00511B1D"/>
    <w:rsid w:val="00514470"/>
    <w:rsid w:val="00523782"/>
    <w:rsid w:val="00525E72"/>
    <w:rsid w:val="00530ACA"/>
    <w:rsid w:val="005330C8"/>
    <w:rsid w:val="0053311C"/>
    <w:rsid w:val="005342EE"/>
    <w:rsid w:val="00540188"/>
    <w:rsid w:val="005434E5"/>
    <w:rsid w:val="005444A6"/>
    <w:rsid w:val="00544616"/>
    <w:rsid w:val="005519F0"/>
    <w:rsid w:val="00552846"/>
    <w:rsid w:val="00561FE0"/>
    <w:rsid w:val="005635A8"/>
    <w:rsid w:val="00574C78"/>
    <w:rsid w:val="005843C6"/>
    <w:rsid w:val="005920C0"/>
    <w:rsid w:val="00595D86"/>
    <w:rsid w:val="005A0271"/>
    <w:rsid w:val="005A4E80"/>
    <w:rsid w:val="005A5608"/>
    <w:rsid w:val="005A5BA3"/>
    <w:rsid w:val="005A794D"/>
    <w:rsid w:val="005B10B8"/>
    <w:rsid w:val="005B2F85"/>
    <w:rsid w:val="005B6954"/>
    <w:rsid w:val="005C0E22"/>
    <w:rsid w:val="005C2A8D"/>
    <w:rsid w:val="005C3239"/>
    <w:rsid w:val="005C3C9C"/>
    <w:rsid w:val="005C5D21"/>
    <w:rsid w:val="005D0C3D"/>
    <w:rsid w:val="005D16C1"/>
    <w:rsid w:val="005D25F8"/>
    <w:rsid w:val="005E0895"/>
    <w:rsid w:val="005E3190"/>
    <w:rsid w:val="005E7C86"/>
    <w:rsid w:val="005F14B8"/>
    <w:rsid w:val="005F1D8C"/>
    <w:rsid w:val="005F339C"/>
    <w:rsid w:val="00600B50"/>
    <w:rsid w:val="00601C23"/>
    <w:rsid w:val="006155BB"/>
    <w:rsid w:val="00616AA0"/>
    <w:rsid w:val="00620A32"/>
    <w:rsid w:val="00625384"/>
    <w:rsid w:val="00634D10"/>
    <w:rsid w:val="00634E16"/>
    <w:rsid w:val="00635AA4"/>
    <w:rsid w:val="00641BC2"/>
    <w:rsid w:val="006438E3"/>
    <w:rsid w:val="00646C9C"/>
    <w:rsid w:val="006502F7"/>
    <w:rsid w:val="00653276"/>
    <w:rsid w:val="006541C5"/>
    <w:rsid w:val="00661A4F"/>
    <w:rsid w:val="00670774"/>
    <w:rsid w:val="00672CC0"/>
    <w:rsid w:val="00680F04"/>
    <w:rsid w:val="0068191F"/>
    <w:rsid w:val="006829CF"/>
    <w:rsid w:val="00683ECF"/>
    <w:rsid w:val="00687828"/>
    <w:rsid w:val="00690AE9"/>
    <w:rsid w:val="00693209"/>
    <w:rsid w:val="00695135"/>
    <w:rsid w:val="006A2440"/>
    <w:rsid w:val="006A33FB"/>
    <w:rsid w:val="006B4905"/>
    <w:rsid w:val="006B6207"/>
    <w:rsid w:val="006C0962"/>
    <w:rsid w:val="006C17CB"/>
    <w:rsid w:val="006C6CD9"/>
    <w:rsid w:val="006D2056"/>
    <w:rsid w:val="006D53F8"/>
    <w:rsid w:val="006E44FF"/>
    <w:rsid w:val="006E5C14"/>
    <w:rsid w:val="006E6564"/>
    <w:rsid w:val="006E74BD"/>
    <w:rsid w:val="006F0D07"/>
    <w:rsid w:val="006F346B"/>
    <w:rsid w:val="006F6956"/>
    <w:rsid w:val="0070221C"/>
    <w:rsid w:val="00705BD7"/>
    <w:rsid w:val="007068A8"/>
    <w:rsid w:val="007118A2"/>
    <w:rsid w:val="0071254A"/>
    <w:rsid w:val="00712DF5"/>
    <w:rsid w:val="00723818"/>
    <w:rsid w:val="007269DF"/>
    <w:rsid w:val="007278DE"/>
    <w:rsid w:val="00733EFA"/>
    <w:rsid w:val="0073485D"/>
    <w:rsid w:val="00740AF3"/>
    <w:rsid w:val="00743B62"/>
    <w:rsid w:val="007442EF"/>
    <w:rsid w:val="00750FED"/>
    <w:rsid w:val="00753EAA"/>
    <w:rsid w:val="00754831"/>
    <w:rsid w:val="00756BF8"/>
    <w:rsid w:val="00760DCE"/>
    <w:rsid w:val="007638BA"/>
    <w:rsid w:val="00763B52"/>
    <w:rsid w:val="00765A49"/>
    <w:rsid w:val="0077104B"/>
    <w:rsid w:val="007711FD"/>
    <w:rsid w:val="00776B38"/>
    <w:rsid w:val="00782CE1"/>
    <w:rsid w:val="007860A3"/>
    <w:rsid w:val="007861ED"/>
    <w:rsid w:val="007868BC"/>
    <w:rsid w:val="0079112F"/>
    <w:rsid w:val="007960DC"/>
    <w:rsid w:val="00797AD8"/>
    <w:rsid w:val="007A2BDA"/>
    <w:rsid w:val="007A73E3"/>
    <w:rsid w:val="007B40C6"/>
    <w:rsid w:val="007B5E1E"/>
    <w:rsid w:val="007B65AB"/>
    <w:rsid w:val="007C15D6"/>
    <w:rsid w:val="007C1FC9"/>
    <w:rsid w:val="007C2284"/>
    <w:rsid w:val="007C2306"/>
    <w:rsid w:val="007D3D53"/>
    <w:rsid w:val="007D70DA"/>
    <w:rsid w:val="007E0422"/>
    <w:rsid w:val="007E0CBD"/>
    <w:rsid w:val="007E5288"/>
    <w:rsid w:val="007F3135"/>
    <w:rsid w:val="00801508"/>
    <w:rsid w:val="00801828"/>
    <w:rsid w:val="00801D62"/>
    <w:rsid w:val="00803735"/>
    <w:rsid w:val="008050E8"/>
    <w:rsid w:val="00807DCF"/>
    <w:rsid w:val="00810A12"/>
    <w:rsid w:val="00813FE0"/>
    <w:rsid w:val="0082046B"/>
    <w:rsid w:val="0082315B"/>
    <w:rsid w:val="00832AC3"/>
    <w:rsid w:val="00834203"/>
    <w:rsid w:val="00841D4B"/>
    <w:rsid w:val="008443BD"/>
    <w:rsid w:val="00845CBA"/>
    <w:rsid w:val="00847202"/>
    <w:rsid w:val="008502E1"/>
    <w:rsid w:val="008515D1"/>
    <w:rsid w:val="008534AB"/>
    <w:rsid w:val="0085489B"/>
    <w:rsid w:val="00862B83"/>
    <w:rsid w:val="00863EFC"/>
    <w:rsid w:val="00866D67"/>
    <w:rsid w:val="00866F2D"/>
    <w:rsid w:val="008814EE"/>
    <w:rsid w:val="00891138"/>
    <w:rsid w:val="00896924"/>
    <w:rsid w:val="008A511A"/>
    <w:rsid w:val="008A5EF5"/>
    <w:rsid w:val="008A6A8E"/>
    <w:rsid w:val="008A7667"/>
    <w:rsid w:val="008A7C97"/>
    <w:rsid w:val="008B0D26"/>
    <w:rsid w:val="008B2199"/>
    <w:rsid w:val="008B465A"/>
    <w:rsid w:val="008C03A1"/>
    <w:rsid w:val="008C6A1A"/>
    <w:rsid w:val="008D3B24"/>
    <w:rsid w:val="008E01DA"/>
    <w:rsid w:val="008E4547"/>
    <w:rsid w:val="008E6456"/>
    <w:rsid w:val="008E7DCD"/>
    <w:rsid w:val="008F30CA"/>
    <w:rsid w:val="008F3F52"/>
    <w:rsid w:val="008F6CC3"/>
    <w:rsid w:val="00902EA6"/>
    <w:rsid w:val="00907F2D"/>
    <w:rsid w:val="009108CA"/>
    <w:rsid w:val="00914D08"/>
    <w:rsid w:val="00920553"/>
    <w:rsid w:val="00921394"/>
    <w:rsid w:val="00922E26"/>
    <w:rsid w:val="009261CF"/>
    <w:rsid w:val="00927393"/>
    <w:rsid w:val="00930636"/>
    <w:rsid w:val="00931F12"/>
    <w:rsid w:val="00932A55"/>
    <w:rsid w:val="00936015"/>
    <w:rsid w:val="00936AF7"/>
    <w:rsid w:val="00937FE6"/>
    <w:rsid w:val="00940D21"/>
    <w:rsid w:val="00952318"/>
    <w:rsid w:val="00960AEC"/>
    <w:rsid w:val="00961217"/>
    <w:rsid w:val="00962737"/>
    <w:rsid w:val="00962821"/>
    <w:rsid w:val="009661D0"/>
    <w:rsid w:val="0096677E"/>
    <w:rsid w:val="00966A75"/>
    <w:rsid w:val="009674BB"/>
    <w:rsid w:val="009676F1"/>
    <w:rsid w:val="009677BB"/>
    <w:rsid w:val="009706EA"/>
    <w:rsid w:val="00971E99"/>
    <w:rsid w:val="00977E90"/>
    <w:rsid w:val="00986EC8"/>
    <w:rsid w:val="00991529"/>
    <w:rsid w:val="00992FF9"/>
    <w:rsid w:val="009941AB"/>
    <w:rsid w:val="00996272"/>
    <w:rsid w:val="00996A54"/>
    <w:rsid w:val="00996BA7"/>
    <w:rsid w:val="009A0E31"/>
    <w:rsid w:val="009A33C0"/>
    <w:rsid w:val="009A4409"/>
    <w:rsid w:val="009B1241"/>
    <w:rsid w:val="009B2758"/>
    <w:rsid w:val="009B4B42"/>
    <w:rsid w:val="009B6604"/>
    <w:rsid w:val="009C1062"/>
    <w:rsid w:val="009C1BE5"/>
    <w:rsid w:val="009C3A99"/>
    <w:rsid w:val="009D173F"/>
    <w:rsid w:val="009D38DD"/>
    <w:rsid w:val="009D3A4E"/>
    <w:rsid w:val="009D58BD"/>
    <w:rsid w:val="009E1C4E"/>
    <w:rsid w:val="009E661F"/>
    <w:rsid w:val="009F3666"/>
    <w:rsid w:val="00A02490"/>
    <w:rsid w:val="00A03136"/>
    <w:rsid w:val="00A03814"/>
    <w:rsid w:val="00A16183"/>
    <w:rsid w:val="00A20EA8"/>
    <w:rsid w:val="00A24D69"/>
    <w:rsid w:val="00A2565C"/>
    <w:rsid w:val="00A25AF2"/>
    <w:rsid w:val="00A270BD"/>
    <w:rsid w:val="00A37DAB"/>
    <w:rsid w:val="00A40F2B"/>
    <w:rsid w:val="00A45D7F"/>
    <w:rsid w:val="00A539FF"/>
    <w:rsid w:val="00A5512F"/>
    <w:rsid w:val="00A56B7C"/>
    <w:rsid w:val="00A72751"/>
    <w:rsid w:val="00A777CC"/>
    <w:rsid w:val="00A917CE"/>
    <w:rsid w:val="00A91BA5"/>
    <w:rsid w:val="00A94862"/>
    <w:rsid w:val="00A9627B"/>
    <w:rsid w:val="00AA2E8A"/>
    <w:rsid w:val="00AA3AD5"/>
    <w:rsid w:val="00AB6BB5"/>
    <w:rsid w:val="00AC71BC"/>
    <w:rsid w:val="00AE0196"/>
    <w:rsid w:val="00AE3448"/>
    <w:rsid w:val="00AE393A"/>
    <w:rsid w:val="00AF3961"/>
    <w:rsid w:val="00AF6805"/>
    <w:rsid w:val="00B0015C"/>
    <w:rsid w:val="00B00407"/>
    <w:rsid w:val="00B029E7"/>
    <w:rsid w:val="00B04F48"/>
    <w:rsid w:val="00B07E41"/>
    <w:rsid w:val="00B103F5"/>
    <w:rsid w:val="00B127D1"/>
    <w:rsid w:val="00B13254"/>
    <w:rsid w:val="00B134ED"/>
    <w:rsid w:val="00B13848"/>
    <w:rsid w:val="00B15356"/>
    <w:rsid w:val="00B21570"/>
    <w:rsid w:val="00B225B1"/>
    <w:rsid w:val="00B26B81"/>
    <w:rsid w:val="00B311BD"/>
    <w:rsid w:val="00B3747C"/>
    <w:rsid w:val="00B401CA"/>
    <w:rsid w:val="00B450FB"/>
    <w:rsid w:val="00B47AEA"/>
    <w:rsid w:val="00B50C9C"/>
    <w:rsid w:val="00B53016"/>
    <w:rsid w:val="00B60751"/>
    <w:rsid w:val="00B6177F"/>
    <w:rsid w:val="00B63752"/>
    <w:rsid w:val="00B67A0C"/>
    <w:rsid w:val="00B70603"/>
    <w:rsid w:val="00B7113C"/>
    <w:rsid w:val="00B72865"/>
    <w:rsid w:val="00B767C7"/>
    <w:rsid w:val="00B813D4"/>
    <w:rsid w:val="00B84117"/>
    <w:rsid w:val="00B854BC"/>
    <w:rsid w:val="00B873CA"/>
    <w:rsid w:val="00B909DE"/>
    <w:rsid w:val="00B91D57"/>
    <w:rsid w:val="00B938EA"/>
    <w:rsid w:val="00BB031C"/>
    <w:rsid w:val="00BB0D25"/>
    <w:rsid w:val="00BB1690"/>
    <w:rsid w:val="00BB3A35"/>
    <w:rsid w:val="00BB423A"/>
    <w:rsid w:val="00BB4B6C"/>
    <w:rsid w:val="00BB6384"/>
    <w:rsid w:val="00BC77CD"/>
    <w:rsid w:val="00BD6AEC"/>
    <w:rsid w:val="00BE6A77"/>
    <w:rsid w:val="00BE7218"/>
    <w:rsid w:val="00BE742B"/>
    <w:rsid w:val="00BF118D"/>
    <w:rsid w:val="00BF1BF6"/>
    <w:rsid w:val="00BF24C9"/>
    <w:rsid w:val="00BF77AA"/>
    <w:rsid w:val="00C0132E"/>
    <w:rsid w:val="00C1048C"/>
    <w:rsid w:val="00C26740"/>
    <w:rsid w:val="00C27073"/>
    <w:rsid w:val="00C31FEC"/>
    <w:rsid w:val="00C337A9"/>
    <w:rsid w:val="00C35AC9"/>
    <w:rsid w:val="00C40720"/>
    <w:rsid w:val="00C43F02"/>
    <w:rsid w:val="00C44070"/>
    <w:rsid w:val="00C57C91"/>
    <w:rsid w:val="00C60FC8"/>
    <w:rsid w:val="00C659E9"/>
    <w:rsid w:val="00C7675B"/>
    <w:rsid w:val="00C802B7"/>
    <w:rsid w:val="00C90C56"/>
    <w:rsid w:val="00C92398"/>
    <w:rsid w:val="00C923F0"/>
    <w:rsid w:val="00C947B0"/>
    <w:rsid w:val="00C9776A"/>
    <w:rsid w:val="00CB2D25"/>
    <w:rsid w:val="00CB5ADF"/>
    <w:rsid w:val="00CC26EE"/>
    <w:rsid w:val="00CC2E74"/>
    <w:rsid w:val="00CC3472"/>
    <w:rsid w:val="00CD3EC2"/>
    <w:rsid w:val="00CD597F"/>
    <w:rsid w:val="00CE0A4F"/>
    <w:rsid w:val="00CF202B"/>
    <w:rsid w:val="00CF2EA7"/>
    <w:rsid w:val="00CF67E4"/>
    <w:rsid w:val="00D00254"/>
    <w:rsid w:val="00D02287"/>
    <w:rsid w:val="00D0241E"/>
    <w:rsid w:val="00D065F6"/>
    <w:rsid w:val="00D102C5"/>
    <w:rsid w:val="00D110CB"/>
    <w:rsid w:val="00D24023"/>
    <w:rsid w:val="00D25575"/>
    <w:rsid w:val="00D31816"/>
    <w:rsid w:val="00D32110"/>
    <w:rsid w:val="00D426A8"/>
    <w:rsid w:val="00D42F6E"/>
    <w:rsid w:val="00D51442"/>
    <w:rsid w:val="00D51599"/>
    <w:rsid w:val="00D562B3"/>
    <w:rsid w:val="00D57B18"/>
    <w:rsid w:val="00D64E76"/>
    <w:rsid w:val="00D72DEC"/>
    <w:rsid w:val="00D74111"/>
    <w:rsid w:val="00D760DB"/>
    <w:rsid w:val="00D81A0F"/>
    <w:rsid w:val="00D81FEA"/>
    <w:rsid w:val="00D9451D"/>
    <w:rsid w:val="00DA26DB"/>
    <w:rsid w:val="00DA4D8D"/>
    <w:rsid w:val="00DA53C6"/>
    <w:rsid w:val="00DB0A26"/>
    <w:rsid w:val="00DB38F9"/>
    <w:rsid w:val="00DB45B9"/>
    <w:rsid w:val="00DB48CD"/>
    <w:rsid w:val="00DB5BD5"/>
    <w:rsid w:val="00DC0AB6"/>
    <w:rsid w:val="00DC5053"/>
    <w:rsid w:val="00DC564E"/>
    <w:rsid w:val="00DC6253"/>
    <w:rsid w:val="00DD2F6D"/>
    <w:rsid w:val="00DD3253"/>
    <w:rsid w:val="00DD40CF"/>
    <w:rsid w:val="00DD5F00"/>
    <w:rsid w:val="00DE02C6"/>
    <w:rsid w:val="00DE0F69"/>
    <w:rsid w:val="00DE2FEC"/>
    <w:rsid w:val="00DE5D5F"/>
    <w:rsid w:val="00DF3DCB"/>
    <w:rsid w:val="00E00981"/>
    <w:rsid w:val="00E03553"/>
    <w:rsid w:val="00E05A22"/>
    <w:rsid w:val="00E12FE4"/>
    <w:rsid w:val="00E1405A"/>
    <w:rsid w:val="00E14EA6"/>
    <w:rsid w:val="00E22D59"/>
    <w:rsid w:val="00E24479"/>
    <w:rsid w:val="00E25988"/>
    <w:rsid w:val="00E26C1B"/>
    <w:rsid w:val="00E2717E"/>
    <w:rsid w:val="00E33055"/>
    <w:rsid w:val="00E33EE8"/>
    <w:rsid w:val="00E43DC8"/>
    <w:rsid w:val="00E454A2"/>
    <w:rsid w:val="00E456DF"/>
    <w:rsid w:val="00E45880"/>
    <w:rsid w:val="00E473A9"/>
    <w:rsid w:val="00E526AF"/>
    <w:rsid w:val="00E53B98"/>
    <w:rsid w:val="00E56B34"/>
    <w:rsid w:val="00E57515"/>
    <w:rsid w:val="00E729AC"/>
    <w:rsid w:val="00E753FC"/>
    <w:rsid w:val="00E8181D"/>
    <w:rsid w:val="00E818AC"/>
    <w:rsid w:val="00E872E3"/>
    <w:rsid w:val="00E9121E"/>
    <w:rsid w:val="00E92D9A"/>
    <w:rsid w:val="00E933AA"/>
    <w:rsid w:val="00E93EF4"/>
    <w:rsid w:val="00EA07E2"/>
    <w:rsid w:val="00EA1A51"/>
    <w:rsid w:val="00EA2C74"/>
    <w:rsid w:val="00EA7629"/>
    <w:rsid w:val="00EB38A8"/>
    <w:rsid w:val="00EB4F5F"/>
    <w:rsid w:val="00EB5ABE"/>
    <w:rsid w:val="00EC0821"/>
    <w:rsid w:val="00EC5311"/>
    <w:rsid w:val="00ED5522"/>
    <w:rsid w:val="00EE529B"/>
    <w:rsid w:val="00EE56CE"/>
    <w:rsid w:val="00EE6196"/>
    <w:rsid w:val="00F1377C"/>
    <w:rsid w:val="00F1747D"/>
    <w:rsid w:val="00F21503"/>
    <w:rsid w:val="00F2199F"/>
    <w:rsid w:val="00F256A1"/>
    <w:rsid w:val="00F270FF"/>
    <w:rsid w:val="00F30894"/>
    <w:rsid w:val="00F35F4D"/>
    <w:rsid w:val="00F40D39"/>
    <w:rsid w:val="00F41394"/>
    <w:rsid w:val="00F5124D"/>
    <w:rsid w:val="00F5427C"/>
    <w:rsid w:val="00F55A03"/>
    <w:rsid w:val="00F66386"/>
    <w:rsid w:val="00F66E36"/>
    <w:rsid w:val="00F70F91"/>
    <w:rsid w:val="00F71418"/>
    <w:rsid w:val="00F75507"/>
    <w:rsid w:val="00F75BC8"/>
    <w:rsid w:val="00F768CE"/>
    <w:rsid w:val="00F76DE7"/>
    <w:rsid w:val="00F8010E"/>
    <w:rsid w:val="00F81170"/>
    <w:rsid w:val="00F84857"/>
    <w:rsid w:val="00F85C1B"/>
    <w:rsid w:val="00F85D83"/>
    <w:rsid w:val="00F90164"/>
    <w:rsid w:val="00F935BF"/>
    <w:rsid w:val="00F95254"/>
    <w:rsid w:val="00F95398"/>
    <w:rsid w:val="00F95694"/>
    <w:rsid w:val="00FA4FFF"/>
    <w:rsid w:val="00FA524F"/>
    <w:rsid w:val="00FA6703"/>
    <w:rsid w:val="00FB49BC"/>
    <w:rsid w:val="00FC00D5"/>
    <w:rsid w:val="00FD2A6A"/>
    <w:rsid w:val="00FD7C9C"/>
    <w:rsid w:val="00FD7FAA"/>
    <w:rsid w:val="00FE7375"/>
    <w:rsid w:val="00FF3A53"/>
    <w:rsid w:val="00FF4559"/>
    <w:rsid w:val="00FF58C9"/>
    <w:rsid w:val="06CC4B4A"/>
    <w:rsid w:val="2F8D5621"/>
    <w:rsid w:val="32BE21C5"/>
    <w:rsid w:val="38B0163B"/>
    <w:rsid w:val="498447A4"/>
    <w:rsid w:val="4DA2003A"/>
    <w:rsid w:val="63A76D62"/>
    <w:rsid w:val="6FD60BA7"/>
    <w:rsid w:val="708C3029"/>
    <w:rsid w:val="7C574A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0"/>
    <w:qFormat/>
    <w:locked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paragraph" w:styleId="3">
    <w:name w:val="heading 3"/>
    <w:basedOn w:val="1"/>
    <w:next w:val="1"/>
    <w:link w:val="18"/>
    <w:qFormat/>
    <w:uiPriority w:val="99"/>
    <w:pPr>
      <w:keepNext/>
      <w:jc w:val="center"/>
      <w:outlineLvl w:val="2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qFormat/>
    <w:uiPriority w:val="0"/>
    <w:rPr>
      <w:sz w:val="16"/>
      <w:szCs w:val="16"/>
    </w:rPr>
  </w:style>
  <w:style w:type="character" w:styleId="7">
    <w:name w:val="Emphasis"/>
    <w:qFormat/>
    <w:locked/>
    <w:uiPriority w:val="0"/>
    <w:rPr>
      <w:i/>
      <w:iCs/>
    </w:rPr>
  </w:style>
  <w:style w:type="character" w:styleId="8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alloon Text"/>
    <w:basedOn w:val="1"/>
    <w:link w:val="20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link w:val="26"/>
    <w:qFormat/>
    <w:uiPriority w:val="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12">
    <w:name w:val="annotation text"/>
    <w:basedOn w:val="1"/>
    <w:link w:val="28"/>
    <w:qFormat/>
    <w:uiPriority w:val="99"/>
    <w:pPr>
      <w:suppressAutoHyphens/>
    </w:pPr>
    <w:rPr>
      <w:sz w:val="20"/>
      <w:szCs w:val="20"/>
      <w:lang w:eastAsia="ar-SA"/>
    </w:rPr>
  </w:style>
  <w:style w:type="paragraph" w:styleId="13">
    <w:name w:val="header"/>
    <w:basedOn w:val="1"/>
    <w:link w:val="32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link w:val="19"/>
    <w:qFormat/>
    <w:uiPriority w:val="99"/>
    <w:pPr>
      <w:jc w:val="both"/>
    </w:pPr>
    <w:rPr>
      <w:sz w:val="28"/>
      <w:szCs w:val="28"/>
    </w:rPr>
  </w:style>
  <w:style w:type="paragraph" w:styleId="15">
    <w:name w:val="Body Text Indent"/>
    <w:basedOn w:val="1"/>
    <w:link w:val="21"/>
    <w:semiHidden/>
    <w:qFormat/>
    <w:uiPriority w:val="99"/>
    <w:pPr>
      <w:spacing w:after="120"/>
      <w:ind w:left="283"/>
    </w:pPr>
  </w:style>
  <w:style w:type="paragraph" w:styleId="16">
    <w:name w:val="footer"/>
    <w:basedOn w:val="1"/>
    <w:link w:val="27"/>
    <w:qFormat/>
    <w:uiPriority w:val="0"/>
    <w:pPr>
      <w:tabs>
        <w:tab w:val="center" w:pos="4677"/>
        <w:tab w:val="right" w:pos="9355"/>
      </w:tabs>
      <w:suppressAutoHyphens/>
    </w:pPr>
    <w:rPr>
      <w:lang w:eastAsia="ar-SA"/>
    </w:rPr>
  </w:style>
  <w:style w:type="table" w:styleId="17">
    <w:name w:val="Table Grid"/>
    <w:basedOn w:val="5"/>
    <w:qFormat/>
    <w:locked/>
    <w:uiPriority w:val="5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3 Знак"/>
    <w:basedOn w:val="4"/>
    <w:link w:val="3"/>
    <w:qFormat/>
    <w:locked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9">
    <w:name w:val="Основной текст Знак"/>
    <w:basedOn w:val="4"/>
    <w:link w:val="14"/>
    <w:qFormat/>
    <w:locked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Текст выноски Знак"/>
    <w:basedOn w:val="4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Знак"/>
    <w:basedOn w:val="4"/>
    <w:link w:val="15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andard"/>
    <w:qFormat/>
    <w:uiPriority w:val="0"/>
    <w:pPr>
      <w:widowControl w:val="0"/>
      <w:suppressAutoHyphens/>
      <w:textAlignment w:val="baseline"/>
    </w:pPr>
    <w:rPr>
      <w:rFonts w:ascii="Times New Roman" w:hAnsi="Times New Roman" w:eastAsia="Andale Sans UI" w:cs="Times New Roman"/>
      <w:kern w:val="1"/>
      <w:sz w:val="24"/>
      <w:szCs w:val="24"/>
      <w:lang w:val="de-DE" w:eastAsia="fa-IR" w:bidi="fa-IR"/>
    </w:rPr>
  </w:style>
  <w:style w:type="character" w:customStyle="1" w:styleId="26">
    <w:name w:val="Основной текст с отступом 3 Знак"/>
    <w:basedOn w:val="4"/>
    <w:link w:val="11"/>
    <w:qFormat/>
    <w:uiPriority w:val="0"/>
    <w:rPr>
      <w:rFonts w:ascii="Times New Roman" w:hAnsi="Times New Roman" w:eastAsia="Times New Roman"/>
      <w:sz w:val="16"/>
      <w:szCs w:val="16"/>
      <w:lang w:eastAsia="ar-SA"/>
    </w:rPr>
  </w:style>
  <w:style w:type="character" w:customStyle="1" w:styleId="27">
    <w:name w:val="Нижний колонтитул Знак"/>
    <w:basedOn w:val="4"/>
    <w:link w:val="16"/>
    <w:qFormat/>
    <w:uiPriority w:val="0"/>
    <w:rPr>
      <w:rFonts w:ascii="Times New Roman" w:hAnsi="Times New Roman" w:eastAsia="Times New Roman"/>
      <w:sz w:val="24"/>
      <w:szCs w:val="24"/>
      <w:lang w:eastAsia="ar-SA"/>
    </w:rPr>
  </w:style>
  <w:style w:type="character" w:customStyle="1" w:styleId="28">
    <w:name w:val="Текст примечания Знак"/>
    <w:basedOn w:val="4"/>
    <w:link w:val="12"/>
    <w:qFormat/>
    <w:uiPriority w:val="99"/>
    <w:rPr>
      <w:rFonts w:ascii="Times New Roman" w:hAnsi="Times New Roman" w:eastAsia="Times New Roman"/>
      <w:sz w:val="20"/>
      <w:szCs w:val="20"/>
      <w:lang w:eastAsia="ar-SA"/>
    </w:rPr>
  </w:style>
  <w:style w:type="paragraph" w:customStyle="1" w:styleId="29">
    <w:name w:val="Table Paragraph"/>
    <w:basedOn w:val="1"/>
    <w:qFormat/>
    <w:uiPriority w:val="1"/>
    <w:pPr>
      <w:autoSpaceDE w:val="0"/>
      <w:autoSpaceDN w:val="0"/>
      <w:adjustRightInd w:val="0"/>
      <w:ind w:left="111"/>
    </w:pPr>
    <w:rPr>
      <w:rFonts w:eastAsia="Calibri"/>
    </w:rPr>
  </w:style>
  <w:style w:type="character" w:customStyle="1" w:styleId="30">
    <w:name w:val="Заголовок 1 Знак"/>
    <w:basedOn w:val="4"/>
    <w:link w:val="2"/>
    <w:qFormat/>
    <w:uiPriority w:val="0"/>
    <w:rPr>
      <w:rFonts w:asciiTheme="majorHAnsi" w:hAnsiTheme="majorHAnsi" w:eastAsiaTheme="majorEastAsia" w:cstheme="majorBidi"/>
      <w:color w:val="366091" w:themeColor="accent1" w:themeShade="BF"/>
      <w:sz w:val="32"/>
      <w:szCs w:val="32"/>
    </w:rPr>
  </w:style>
  <w:style w:type="character" w:customStyle="1" w:styleId="31">
    <w:name w:val="Неразрешенное упоминание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Верхний колонтитул Знак"/>
    <w:basedOn w:val="4"/>
    <w:link w:val="13"/>
    <w:qFormat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8A801-AE38-42CA-B1B1-9DDDBF0DEC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Иваново-2012</Company>
  <Pages>1</Pages>
  <Words>3173</Words>
  <Characters>18091</Characters>
  <Lines>150</Lines>
  <Paragraphs>42</Paragraphs>
  <TotalTime>103</TotalTime>
  <ScaleCrop>false</ScaleCrop>
  <LinksUpToDate>false</LinksUpToDate>
  <CharactersWithSpaces>21222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2021-11-08T10:35:00Z</dcterms:created>
  <dc:creator>shaihmetovof</dc:creator>
  <cp:lastModifiedBy>ASUS</cp:lastModifiedBy>
  <cp:lastPrinted>2021-11-09T06:05:00Z</cp:lastPrinted>
  <dcterms:modified xsi:type="dcterms:W3CDTF">2023-12-09T07:53:45Z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B3EE452164EC4DB6AB33991D3EA7832E_13</vt:lpwstr>
  </property>
</Properties>
</file>